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9B941A" w14:textId="5F0C0F01" w:rsidR="00AD0475" w:rsidRDefault="00AD0475" w:rsidP="00E21A7B">
      <w:pPr>
        <w:pStyle w:val="OPTitel"/>
      </w:pPr>
      <w:r>
        <w:t xml:space="preserve">Verkeersbesluit </w:t>
      </w:r>
      <w:bookmarkStart w:id="0" w:name="_Hlk203732025"/>
      <w:r>
        <w:t xml:space="preserve">gehandicaptenparkeerplaats </w:t>
      </w:r>
      <w:bookmarkEnd w:id="0"/>
      <w:r>
        <w:t>op kenteken</w:t>
      </w:r>
      <w:r w:rsidR="008F5C3B">
        <w:t xml:space="preserve"> </w:t>
      </w:r>
      <w:r w:rsidR="00123D3F">
        <w:t>Lijntjesstraat</w:t>
      </w:r>
      <w:r w:rsidR="006C2DD2">
        <w:t xml:space="preserve"> </w:t>
      </w:r>
      <w:r>
        <w:t>te Asten</w:t>
      </w:r>
    </w:p>
    <w:p w14:paraId="118D968B" w14:textId="77777777" w:rsidR="00E21A7B" w:rsidRPr="00E21A7B" w:rsidRDefault="00E21A7B" w:rsidP="00E21A7B"/>
    <w:p w14:paraId="7FD517F3" w14:textId="77777777" w:rsidR="00DE0A6A" w:rsidRPr="00E21A7B" w:rsidRDefault="00DE0A6A" w:rsidP="00E21A7B">
      <w:pPr>
        <w:pStyle w:val="OPAanhef"/>
        <w:rPr>
          <w:rFonts w:asciiTheme="majorHAnsi" w:hAnsiTheme="majorHAnsi"/>
          <w:sz w:val="52"/>
          <w:szCs w:val="52"/>
        </w:rPr>
      </w:pPr>
      <w:r w:rsidRPr="00C4116C">
        <w:t>Het college van burgemeester en wethouders van de gemeente Asten;</w:t>
      </w:r>
    </w:p>
    <w:p w14:paraId="2D04D418" w14:textId="77777777" w:rsidR="00DE0A6A" w:rsidRDefault="00DE0A6A" w:rsidP="00DE0A6A">
      <w:pPr>
        <w:rPr>
          <w:rFonts w:ascii="Verdana" w:hAnsi="Verdana"/>
          <w:sz w:val="16"/>
          <w:szCs w:val="16"/>
        </w:rPr>
      </w:pPr>
    </w:p>
    <w:p w14:paraId="2D49584A" w14:textId="77777777" w:rsidR="00DE0A6A" w:rsidRPr="0091666B" w:rsidRDefault="00DE0A6A" w:rsidP="00E21A7B">
      <w:pPr>
        <w:pStyle w:val="OPTussenkop"/>
      </w:pPr>
      <w:r w:rsidRPr="0091666B">
        <w:t>Gelet op:</w:t>
      </w:r>
    </w:p>
    <w:p w14:paraId="71CCD1DE" w14:textId="77777777" w:rsidR="006C2DD2" w:rsidRPr="008D0CDD" w:rsidRDefault="006C2DD2" w:rsidP="00F037FE">
      <w:pPr>
        <w:pStyle w:val="Lijstalinea"/>
        <w:numPr>
          <w:ilvl w:val="0"/>
          <w:numId w:val="16"/>
        </w:numPr>
        <w:spacing w:line="240" w:lineRule="auto"/>
      </w:pPr>
      <w:r w:rsidRPr="008D0CDD">
        <w:t>Ar</w:t>
      </w:r>
      <w:r>
        <w:t>tikel 2 van de Wegenverkeerswet</w:t>
      </w:r>
      <w:r w:rsidRPr="008D0CDD">
        <w:t xml:space="preserve"> waarin de belangen met het oog waarop een verkeersbesluit genomen kan worden</w:t>
      </w:r>
      <w:r>
        <w:t>,</w:t>
      </w:r>
      <w:r w:rsidRPr="008D0CDD">
        <w:t xml:space="preserve"> opgenomen zijn</w:t>
      </w:r>
      <w:r>
        <w:t>;</w:t>
      </w:r>
    </w:p>
    <w:p w14:paraId="599C1A52" w14:textId="77777777" w:rsidR="006C2DD2" w:rsidRPr="007228D0" w:rsidRDefault="006C2DD2" w:rsidP="00F037FE">
      <w:pPr>
        <w:pStyle w:val="Lijstalinea"/>
        <w:numPr>
          <w:ilvl w:val="0"/>
          <w:numId w:val="16"/>
        </w:numPr>
      </w:pPr>
      <w:r w:rsidRPr="007228D0">
        <w:t>De bepalingen in artikel 15, lid 1 van de Wegenverkeerswet 1994 waarin is bepaald dat de plaatsing of verwijdering van de bij algemene maatregel van bestuur aangewezen verkeerstekens en onderborden voor zover daardoor een gebod of verbod ontstaat of wordt gewijzigd, geschiedt krachtens een verkeersbesluit;</w:t>
      </w:r>
    </w:p>
    <w:p w14:paraId="54AAB28D" w14:textId="77777777" w:rsidR="006C2DD2" w:rsidRPr="00D46A50" w:rsidRDefault="006C2DD2" w:rsidP="00F037FE">
      <w:pPr>
        <w:pStyle w:val="Lijstalinea"/>
        <w:numPr>
          <w:ilvl w:val="0"/>
          <w:numId w:val="16"/>
        </w:numPr>
        <w:rPr>
          <w:rFonts w:cs="Agenda-Light"/>
        </w:rPr>
      </w:pPr>
      <w:r w:rsidRPr="007228D0">
        <w:t xml:space="preserve">De bepalingen in </w:t>
      </w:r>
      <w:r w:rsidRPr="00D46A50">
        <w:rPr>
          <w:rFonts w:cs="Agenda-Light"/>
        </w:rPr>
        <w:t>artikel 18 eerste lid onder d van de Wegenverkeerswet 1994, waarin is bepaald dat verkeersbesluiten worden genomen door burgemeester en wethouders voor zover zij betreffen het verkeer op wegen welke niet in beheer zijn bij het Rijk, de Provincie of een waterschap;</w:t>
      </w:r>
    </w:p>
    <w:p w14:paraId="3390A13E" w14:textId="77777777" w:rsidR="006C2DD2" w:rsidRPr="007228D0" w:rsidRDefault="006C2DD2" w:rsidP="00F037FE">
      <w:pPr>
        <w:pStyle w:val="Lijstalinea"/>
        <w:numPr>
          <w:ilvl w:val="0"/>
          <w:numId w:val="16"/>
        </w:numPr>
      </w:pPr>
      <w:r>
        <w:t>D</w:t>
      </w:r>
      <w:r w:rsidRPr="007228D0">
        <w:t xml:space="preserve">e bepalingen in het Reglement Verkeersregels en Verkeerstekens (RVV) 1990, het Besluit Administratieve Bepalingen inzake het wegverkeer (BABW) en de Algemene wet Bestuursrecht (Awb); </w:t>
      </w:r>
    </w:p>
    <w:p w14:paraId="4E868F14" w14:textId="77777777" w:rsidR="00DE0A6A" w:rsidRPr="006C2DD2" w:rsidRDefault="006C2DD2" w:rsidP="00F037FE">
      <w:pPr>
        <w:pStyle w:val="Lijstalinea"/>
        <w:numPr>
          <w:ilvl w:val="0"/>
          <w:numId w:val="16"/>
        </w:numPr>
      </w:pPr>
      <w:r w:rsidRPr="007228D0">
        <w:t>De Bevoegdhedenregeling gemeente As</w:t>
      </w:r>
      <w:r>
        <w:t>ten 2024</w:t>
      </w:r>
      <w:r w:rsidRPr="007228D0">
        <w:t>, waarin aan de Verkeer</w:t>
      </w:r>
      <w:r>
        <w:t>skundige</w:t>
      </w:r>
      <w:r w:rsidRPr="007228D0">
        <w:t xml:space="preserve"> mandaat verstrekt is om namens het college van burgemeester en wethouders verkeersbesluiten te nemen;</w:t>
      </w:r>
    </w:p>
    <w:p w14:paraId="1B2BDE04" w14:textId="77777777" w:rsidR="00DE0A6A" w:rsidRPr="0091666B" w:rsidRDefault="00DE0A6A" w:rsidP="00E21A7B">
      <w:pPr>
        <w:pStyle w:val="OPTussenkop"/>
      </w:pPr>
      <w:r w:rsidRPr="0091666B">
        <w:t>Overwegende dat:</w:t>
      </w:r>
    </w:p>
    <w:p w14:paraId="7CF0FA91" w14:textId="43ED891A" w:rsidR="00DE0A6A" w:rsidRDefault="00DE0A6A" w:rsidP="00F037FE">
      <w:pPr>
        <w:pStyle w:val="Lijstalinea"/>
        <w:numPr>
          <w:ilvl w:val="0"/>
          <w:numId w:val="17"/>
        </w:numPr>
      </w:pPr>
      <w:r>
        <w:t>de gemeente Asten een verzoek ontvangen heeft voor het aanwijzen en inrichten van een gehandicaptenparkeerplaats op kenteken op de</w:t>
      </w:r>
      <w:r w:rsidR="00CA573C">
        <w:t xml:space="preserve"> aanwezige</w:t>
      </w:r>
      <w:r>
        <w:t xml:space="preserve"> parkeerplaats</w:t>
      </w:r>
      <w:r w:rsidR="00CA573C">
        <w:t>en</w:t>
      </w:r>
      <w:r>
        <w:t xml:space="preserve"> </w:t>
      </w:r>
      <w:r w:rsidR="00CA573C">
        <w:t xml:space="preserve">aan </w:t>
      </w:r>
      <w:r w:rsidR="008F5C3B">
        <w:t xml:space="preserve">de </w:t>
      </w:r>
      <w:r w:rsidR="00FE0174">
        <w:t>Lijntjesstraat</w:t>
      </w:r>
      <w:r w:rsidR="008F5C3B">
        <w:t xml:space="preserve"> te Asten</w:t>
      </w:r>
      <w:r>
        <w:t>;</w:t>
      </w:r>
    </w:p>
    <w:p w14:paraId="43C998F1" w14:textId="4B73F4D5" w:rsidR="00DE0A6A" w:rsidRDefault="00DE0A6A" w:rsidP="00F037FE">
      <w:pPr>
        <w:pStyle w:val="Lijstalinea"/>
        <w:numPr>
          <w:ilvl w:val="0"/>
          <w:numId w:val="17"/>
        </w:numPr>
      </w:pPr>
      <w:r>
        <w:t>de aanvrager woonachtig</w:t>
      </w:r>
      <w:r w:rsidR="00111BFF">
        <w:t xml:space="preserve"> is</w:t>
      </w:r>
      <w:r w:rsidR="00AD0BC9">
        <w:t xml:space="preserve"> </w:t>
      </w:r>
      <w:r w:rsidR="00FE0174">
        <w:t>in het naastgelegen complex</w:t>
      </w:r>
      <w:r w:rsidR="00AD0BC9">
        <w:t xml:space="preserve"> </w:t>
      </w:r>
      <w:r>
        <w:t>te Asten;</w:t>
      </w:r>
    </w:p>
    <w:p w14:paraId="27FD3097" w14:textId="77777777" w:rsidR="00DE0A6A" w:rsidRDefault="00DE0A6A" w:rsidP="00F037FE">
      <w:pPr>
        <w:pStyle w:val="Lijstalinea"/>
        <w:numPr>
          <w:ilvl w:val="0"/>
          <w:numId w:val="17"/>
        </w:numPr>
      </w:pPr>
      <w:r>
        <w:t>de aanvrager in het bezit is van een gehandicaptenparkeerkaart;</w:t>
      </w:r>
    </w:p>
    <w:p w14:paraId="373DDEEE" w14:textId="77777777" w:rsidR="008F5C3B" w:rsidRDefault="008A2380" w:rsidP="00F037FE">
      <w:pPr>
        <w:pStyle w:val="Lijstalinea"/>
        <w:numPr>
          <w:ilvl w:val="0"/>
          <w:numId w:val="17"/>
        </w:numPr>
      </w:pPr>
      <w:r>
        <w:t>er gegronde redenen zijn die maken dat het toekennen van gereserveerde parkeerplaats voor deze passagier wel acceptabel</w:t>
      </w:r>
      <w:r w:rsidR="008F5C3B">
        <w:t xml:space="preserve"> is</w:t>
      </w:r>
      <w:r>
        <w:t>;</w:t>
      </w:r>
    </w:p>
    <w:p w14:paraId="5B9E34A4" w14:textId="77777777" w:rsidR="008A2380" w:rsidRDefault="008F5C3B" w:rsidP="00F037FE">
      <w:pPr>
        <w:pStyle w:val="Lijstalinea"/>
        <w:numPr>
          <w:ilvl w:val="0"/>
          <w:numId w:val="17"/>
        </w:numPr>
      </w:pPr>
      <w:r>
        <w:t xml:space="preserve">de </w:t>
      </w:r>
      <w:r w:rsidR="00111BFF">
        <w:t>parkeerplaats, in overleg met de aanvrager, niet aangepast hoeft te worden in formaat</w:t>
      </w:r>
      <w:r>
        <w:t>;</w:t>
      </w:r>
      <w:r w:rsidR="008A2380">
        <w:t xml:space="preserve">  </w:t>
      </w:r>
    </w:p>
    <w:p w14:paraId="0CA6B13F" w14:textId="77777777" w:rsidR="00DE0A6A" w:rsidRDefault="00DE0A6A" w:rsidP="00F037FE">
      <w:pPr>
        <w:pStyle w:val="Lijstalinea"/>
        <w:numPr>
          <w:ilvl w:val="0"/>
          <w:numId w:val="17"/>
        </w:numPr>
      </w:pPr>
      <w:r>
        <w:t>de aanvrager geen mogelijkheid heeft voor parkeren op eigen terrein;</w:t>
      </w:r>
    </w:p>
    <w:p w14:paraId="71EA7315" w14:textId="77777777" w:rsidR="009367D6" w:rsidRDefault="009367D6" w:rsidP="00F037FE">
      <w:pPr>
        <w:pStyle w:val="Lijstalinea"/>
        <w:numPr>
          <w:ilvl w:val="0"/>
          <w:numId w:val="17"/>
        </w:numPr>
      </w:pPr>
      <w:r>
        <w:t>het aan te wijzen parkeervak het gunstigst gelegen is rekening houden</w:t>
      </w:r>
      <w:r w:rsidR="00AD0BC9">
        <w:t>d</w:t>
      </w:r>
      <w:r>
        <w:t xml:space="preserve"> met het belang van een zo kort mogelijke loopafstan</w:t>
      </w:r>
      <w:r w:rsidR="00111BFF">
        <w:t>d</w:t>
      </w:r>
      <w:r>
        <w:t>;</w:t>
      </w:r>
    </w:p>
    <w:p w14:paraId="4A4DEB7B" w14:textId="77777777" w:rsidR="00DE0A6A" w:rsidRDefault="00DE0A6A" w:rsidP="00F037FE">
      <w:pPr>
        <w:pStyle w:val="Lijstalinea"/>
        <w:numPr>
          <w:ilvl w:val="0"/>
          <w:numId w:val="17"/>
        </w:numPr>
      </w:pPr>
      <w:r>
        <w:lastRenderedPageBreak/>
        <w:t xml:space="preserve">dit verzoek is getoetst en goedgekeurd door de verkeerskundige van de gemeente Asten; </w:t>
      </w:r>
    </w:p>
    <w:p w14:paraId="2A4FBB75" w14:textId="77777777" w:rsidR="00DE0A6A" w:rsidRDefault="00DE0A6A" w:rsidP="00F037FE">
      <w:pPr>
        <w:pStyle w:val="Lijstalinea"/>
        <w:numPr>
          <w:ilvl w:val="0"/>
          <w:numId w:val="17"/>
        </w:numPr>
      </w:pPr>
      <w:r>
        <w:t>er overleg is geweest met de korpschef van het betrokken regio eenheid van de Politie Oost-Brabant;</w:t>
      </w:r>
    </w:p>
    <w:p w14:paraId="4FD72EF3" w14:textId="77777777" w:rsidR="00DE0A6A" w:rsidRDefault="00DE0A6A" w:rsidP="00F037FE">
      <w:pPr>
        <w:pStyle w:val="Lijstalinea"/>
        <w:numPr>
          <w:ilvl w:val="0"/>
          <w:numId w:val="17"/>
        </w:numPr>
      </w:pPr>
      <w:r>
        <w:t xml:space="preserve">de aanvrager een afschrift heeft gehad van dit verkeersbesluit en het verkeersbesluit is gepubliceerd in </w:t>
      </w:r>
      <w:r w:rsidR="00CA573C">
        <w:t>het Gemeenteblad</w:t>
      </w:r>
      <w:r w:rsidR="00A11961">
        <w:t>.</w:t>
      </w:r>
    </w:p>
    <w:p w14:paraId="0D310A01" w14:textId="77777777" w:rsidR="00DE0A6A" w:rsidRDefault="00DE0A6A" w:rsidP="00E21A7B">
      <w:pPr>
        <w:pStyle w:val="OPTussenkop"/>
      </w:pPr>
      <w:r>
        <w:t>Besluit:</w:t>
      </w:r>
    </w:p>
    <w:p w14:paraId="2D598728" w14:textId="469F1854" w:rsidR="00DE0A6A" w:rsidRDefault="00DE0A6A" w:rsidP="00E21A7B">
      <w:r>
        <w:t xml:space="preserve">een gehandicaptenparkeerplaats op kenteken aan te wijzen </w:t>
      </w:r>
      <w:r w:rsidR="00111BFF">
        <w:t xml:space="preserve">in de </w:t>
      </w:r>
      <w:r w:rsidR="00FE0174">
        <w:t>Lijntjesstraat</w:t>
      </w:r>
      <w:r w:rsidR="00CA573C">
        <w:t xml:space="preserve"> </w:t>
      </w:r>
      <w:r>
        <w:t xml:space="preserve">door middel van het plaatsen van het verkeersbord model E6 van Bijlage 1 van het RVV 1990 en een onderbord met daarop het kenteken </w:t>
      </w:r>
      <w:r w:rsidR="00A2429E">
        <w:t xml:space="preserve">van de aanvrager </w:t>
      </w:r>
      <w:r>
        <w:t xml:space="preserve">zoals </w:t>
      </w:r>
      <w:r w:rsidR="00D46A94">
        <w:t>is aangevraagd</w:t>
      </w:r>
      <w:r w:rsidRPr="00A9331E">
        <w:t xml:space="preserve">. </w:t>
      </w:r>
    </w:p>
    <w:p w14:paraId="5EA2C53F" w14:textId="77777777" w:rsidR="00DE0A6A" w:rsidRDefault="00DE0A6A" w:rsidP="00E21A7B"/>
    <w:p w14:paraId="2575F92D" w14:textId="6C3B8ADE" w:rsidR="00A11961" w:rsidRDefault="00A11961" w:rsidP="00A11961">
      <w:pPr>
        <w:pStyle w:val="OPOndertekening"/>
      </w:pPr>
      <w:r>
        <w:t xml:space="preserve">Asten, </w:t>
      </w:r>
      <w:r w:rsidR="00FE0174">
        <w:t>23</w:t>
      </w:r>
      <w:r w:rsidR="00D46A94">
        <w:t xml:space="preserve"> </w:t>
      </w:r>
      <w:r w:rsidR="00FE0174">
        <w:t>maart</w:t>
      </w:r>
      <w:r w:rsidR="00D46A94">
        <w:t xml:space="preserve"> 2026</w:t>
      </w:r>
    </w:p>
    <w:p w14:paraId="39E4ED6B" w14:textId="77777777" w:rsidR="00A11961" w:rsidRDefault="00A11961" w:rsidP="00A11961">
      <w:pPr>
        <w:pStyle w:val="OPOndertekening"/>
      </w:pPr>
      <w:r>
        <w:t>College van burgemeester en wethouders van de gemeente Asten</w:t>
      </w:r>
    </w:p>
    <w:p w14:paraId="1E74F2F2" w14:textId="77777777" w:rsidR="00A11961" w:rsidRDefault="00A11961" w:rsidP="00A11961">
      <w:pPr>
        <w:pStyle w:val="OPOndertekening"/>
      </w:pPr>
    </w:p>
    <w:p w14:paraId="0798F5ED" w14:textId="77777777" w:rsidR="00A11961" w:rsidRPr="00AC4F60" w:rsidRDefault="00A11961" w:rsidP="00A11961">
      <w:pPr>
        <w:pStyle w:val="OPOndertekening"/>
      </w:pPr>
      <w:r>
        <w:t>Namens deze</w:t>
      </w:r>
      <w:r w:rsidRPr="00AC4F60">
        <w:t xml:space="preserve">, </w:t>
      </w:r>
      <w:r w:rsidR="00D46A94">
        <w:t>J.J.A. (Jesper) van Leeuwen</w:t>
      </w:r>
    </w:p>
    <w:p w14:paraId="121F2791" w14:textId="70A4424D" w:rsidR="00A11961" w:rsidRDefault="00A11961" w:rsidP="00A11961">
      <w:pPr>
        <w:pStyle w:val="OPOndertekening"/>
      </w:pPr>
      <w:r w:rsidRPr="00AC4F60">
        <w:t>Beleidsmedewerker Verkeer</w:t>
      </w:r>
      <w:r w:rsidR="00D46A94">
        <w:t xml:space="preserve"> &amp; Mobiliteit</w:t>
      </w:r>
    </w:p>
    <w:p w14:paraId="503DAE6E" w14:textId="66767A6D" w:rsidR="00DE0A6A" w:rsidRDefault="00DE0A6A" w:rsidP="00E21A7B"/>
    <w:p w14:paraId="69599A1C" w14:textId="7EBB5CF5" w:rsidR="00A11961" w:rsidRPr="002E56E8" w:rsidRDefault="00A11961" w:rsidP="00A11961">
      <w:pPr>
        <w:pStyle w:val="OPTussenkop"/>
      </w:pPr>
      <w:r w:rsidRPr="002E56E8">
        <w:t>Bijlage(n):</w:t>
      </w:r>
    </w:p>
    <w:p w14:paraId="2D7A1072" w14:textId="10484BDB" w:rsidR="00AD0BC9" w:rsidRDefault="00AD0BC9" w:rsidP="00A11961">
      <w:pPr>
        <w:pStyle w:val="OPTussenkop"/>
      </w:pPr>
    </w:p>
    <w:p w14:paraId="3ED5AAF3" w14:textId="70888A83" w:rsidR="00A11961" w:rsidRPr="002E56E8" w:rsidRDefault="00A11961" w:rsidP="00A11961">
      <w:pPr>
        <w:pStyle w:val="OPTussenkop"/>
      </w:pPr>
      <w:r w:rsidRPr="002E56E8">
        <w:t>Inzage:</w:t>
      </w:r>
    </w:p>
    <w:p w14:paraId="260BF556" w14:textId="1E942A3A" w:rsidR="00A11961" w:rsidRDefault="00A11961" w:rsidP="00D46A94">
      <w:pPr>
        <w:jc w:val="both"/>
      </w:pPr>
      <w:r w:rsidRPr="002E56E8">
        <w:t>Het verkeersbesluit met bijbehorende stukken ligt met ingang van de dag van bekendmaking, gedurende zes weken ter inzage in het gemeentehuis, Koningsplein 3 te Asten.</w:t>
      </w:r>
    </w:p>
    <w:p w14:paraId="33CF9B8A" w14:textId="5B89019E" w:rsidR="00A11961" w:rsidRPr="002E56E8" w:rsidRDefault="00A11961" w:rsidP="00A11961">
      <w:pPr>
        <w:pStyle w:val="OPBezwaarschrift"/>
      </w:pPr>
      <w:r w:rsidRPr="002E56E8">
        <w:t>Bezwaarclausule:</w:t>
      </w:r>
    </w:p>
    <w:p w14:paraId="3E8ED8EC" w14:textId="3E5F7C9F" w:rsidR="00A11961" w:rsidRPr="002E56E8" w:rsidRDefault="00A11961" w:rsidP="00A11961">
      <w:pPr>
        <w:spacing w:after="0"/>
        <w:jc w:val="both"/>
      </w:pPr>
      <w:r w:rsidRPr="002E56E8">
        <w:t>Op grond van de Algemene wet bestuursrecht kan tegen dit besluit binnen zes weken na dag van bekendmaking bezwaar worden gemaakt</w:t>
      </w:r>
      <w:r>
        <w:t xml:space="preserve"> door een belanghebbende</w:t>
      </w:r>
      <w:r w:rsidRPr="002E56E8">
        <w:t>. Het bezwaarschrift moet gericht worden aan: het college van burgemeester en wethouders van de gemeente Asten, Postbus 290, 5720 AG, Asten.</w:t>
      </w:r>
      <w:r>
        <w:t xml:space="preserve"> </w:t>
      </w:r>
      <w:r w:rsidRPr="002E56E8">
        <w:t>Het bezwaarschrift dient te zijn ondertekend en het volgende te bevatten:</w:t>
      </w:r>
    </w:p>
    <w:p w14:paraId="09249CC5" w14:textId="77777777" w:rsidR="00A11961" w:rsidRDefault="00A11961" w:rsidP="00F037FE">
      <w:pPr>
        <w:pStyle w:val="Lijstalinea"/>
        <w:numPr>
          <w:ilvl w:val="0"/>
          <w:numId w:val="18"/>
        </w:numPr>
        <w:spacing w:after="0"/>
      </w:pPr>
      <w:r w:rsidRPr="002E56E8">
        <w:t>naam en adres van de indiener;</w:t>
      </w:r>
    </w:p>
    <w:p w14:paraId="5C9EEC89" w14:textId="77777777" w:rsidR="00A11961" w:rsidRPr="002E56E8" w:rsidRDefault="00A11961" w:rsidP="00F037FE">
      <w:pPr>
        <w:pStyle w:val="Lijstalinea"/>
        <w:numPr>
          <w:ilvl w:val="0"/>
          <w:numId w:val="18"/>
        </w:numPr>
        <w:spacing w:after="0"/>
      </w:pPr>
      <w:r w:rsidRPr="002E56E8">
        <w:t>de dagtekening;</w:t>
      </w:r>
    </w:p>
    <w:p w14:paraId="57E51BBC" w14:textId="77777777" w:rsidR="00A11961" w:rsidRPr="002E56E8" w:rsidRDefault="00A11961" w:rsidP="00F037FE">
      <w:pPr>
        <w:pStyle w:val="Lijstalinea"/>
        <w:numPr>
          <w:ilvl w:val="0"/>
          <w:numId w:val="18"/>
        </w:numPr>
        <w:spacing w:after="0"/>
      </w:pPr>
      <w:r w:rsidRPr="002E56E8">
        <w:t>een omschrijving van het besluit waartegen het bezwaar is gericht;</w:t>
      </w:r>
    </w:p>
    <w:p w14:paraId="0B65DE95" w14:textId="77777777" w:rsidR="00A11961" w:rsidRDefault="00A11961" w:rsidP="00F037FE">
      <w:pPr>
        <w:pStyle w:val="Lijstalinea"/>
        <w:numPr>
          <w:ilvl w:val="0"/>
          <w:numId w:val="18"/>
        </w:numPr>
        <w:spacing w:after="0"/>
      </w:pPr>
      <w:r w:rsidRPr="002E56E8">
        <w:t>de gronden van het bezwaar.</w:t>
      </w:r>
    </w:p>
    <w:p w14:paraId="5E18A117" w14:textId="77777777" w:rsidR="00A11961" w:rsidRDefault="00A11961" w:rsidP="00A11961">
      <w:pPr>
        <w:spacing w:after="0"/>
      </w:pPr>
      <w:r w:rsidRPr="00714A5F">
        <w:t xml:space="preserve">Maakt u namens iemand anders bezwaar? Stuur dan een volmacht mee. </w:t>
      </w:r>
    </w:p>
    <w:p w14:paraId="71E8DA93" w14:textId="77777777" w:rsidR="00A11961" w:rsidRDefault="00A11961" w:rsidP="00A11961">
      <w:pPr>
        <w:spacing w:after="0"/>
      </w:pPr>
    </w:p>
    <w:p w14:paraId="0D1636D6" w14:textId="77777777" w:rsidR="00A11961" w:rsidRDefault="00A11961" w:rsidP="00A11961">
      <w:pPr>
        <w:spacing w:after="0"/>
      </w:pPr>
      <w:r w:rsidRPr="00714A5F">
        <w:t xml:space="preserve">Meer informatie vindt u op: </w:t>
      </w:r>
      <w:hyperlink r:id="rId7" w:history="1">
        <w:r w:rsidR="001A6871" w:rsidRPr="00C75313">
          <w:rPr>
            <w:rStyle w:val="Hyperlink"/>
          </w:rPr>
          <w:t>Bezwaar maken tegen een besluit - Gemeente Asten</w:t>
        </w:r>
      </w:hyperlink>
    </w:p>
    <w:p w14:paraId="284265EB" w14:textId="77777777" w:rsidR="00A11961" w:rsidRDefault="00A11961" w:rsidP="00A11961">
      <w:pPr>
        <w:spacing w:after="0"/>
      </w:pPr>
      <w:r w:rsidRPr="00714A5F">
        <w:t>Via deze site kunt u uw bezwaarschrift ook digitaal indienen.</w:t>
      </w:r>
    </w:p>
    <w:p w14:paraId="164CA85D" w14:textId="77777777" w:rsidR="00A11961" w:rsidRDefault="00A11961" w:rsidP="00A11961">
      <w:pPr>
        <w:spacing w:after="0"/>
        <w:jc w:val="both"/>
      </w:pPr>
    </w:p>
    <w:p w14:paraId="15E3AFE9" w14:textId="77777777" w:rsidR="00A11961" w:rsidRDefault="00A11961" w:rsidP="00A11961">
      <w:pPr>
        <w:spacing w:after="0"/>
        <w:jc w:val="both"/>
      </w:pPr>
      <w:r w:rsidRPr="002E56E8">
        <w:lastRenderedPageBreak/>
        <w:t>Daarnaast kan een verzoek om voorlopige voorziening worden ingediend bij de Voorzieningenrechter van de Arrondissementsrechtbank binnen het rechtsgebied waarin de indiener van het bezwaarschrift zijn woonplaats heeft. Voor het verzoek zal griffierecht worden geheven.</w:t>
      </w:r>
    </w:p>
    <w:p w14:paraId="5AE032FE" w14:textId="77777777" w:rsidR="00A11961" w:rsidRPr="00C51DF1" w:rsidRDefault="00A11961" w:rsidP="00A11961">
      <w:pPr>
        <w:spacing w:after="0"/>
        <w:jc w:val="both"/>
      </w:pPr>
      <w:r w:rsidRPr="00C51DF1">
        <w:t xml:space="preserve">U kunt uw verzoekschrift sturen naar: </w:t>
      </w:r>
    </w:p>
    <w:p w14:paraId="661120B3" w14:textId="77777777" w:rsidR="00A11961" w:rsidRPr="00C51DF1" w:rsidRDefault="00A11961" w:rsidP="00A11961">
      <w:pPr>
        <w:spacing w:after="0"/>
      </w:pPr>
      <w:r w:rsidRPr="00C51DF1">
        <w:t xml:space="preserve">de sector bestuursrecht van de Rechtbank Oost-Brabant </w:t>
      </w:r>
    </w:p>
    <w:p w14:paraId="3A20587B" w14:textId="77777777" w:rsidR="00A11961" w:rsidRPr="00C51DF1" w:rsidRDefault="00A11961" w:rsidP="00A11961">
      <w:pPr>
        <w:spacing w:after="0"/>
      </w:pPr>
      <w:r w:rsidRPr="00C51DF1">
        <w:t xml:space="preserve">Postbus 90125 </w:t>
      </w:r>
    </w:p>
    <w:p w14:paraId="05EF3E47" w14:textId="77777777" w:rsidR="00A11961" w:rsidRPr="00C51DF1" w:rsidRDefault="00A11961" w:rsidP="00A11961">
      <w:pPr>
        <w:spacing w:after="0"/>
      </w:pPr>
      <w:r w:rsidRPr="00C51DF1">
        <w:t xml:space="preserve">5200 MA ’s-Hertogenbosch. </w:t>
      </w:r>
    </w:p>
    <w:p w14:paraId="4634EA3B" w14:textId="77777777" w:rsidR="00A11961" w:rsidRPr="00C51DF1" w:rsidRDefault="00A11961" w:rsidP="00A11961">
      <w:pPr>
        <w:spacing w:after="0"/>
      </w:pPr>
      <w:r w:rsidRPr="00C51DF1">
        <w:t xml:space="preserve">U kunt zelf een verzoekschrift opstellen en dit schriftelijk indienen. </w:t>
      </w:r>
    </w:p>
    <w:p w14:paraId="770ABB5D" w14:textId="77777777" w:rsidR="00A11961" w:rsidRPr="00C51DF1" w:rsidRDefault="00A11961" w:rsidP="00A11961">
      <w:pPr>
        <w:spacing w:after="0"/>
      </w:pPr>
      <w:r w:rsidRPr="00C51DF1">
        <w:t xml:space="preserve">Vermeld hierin: </w:t>
      </w:r>
    </w:p>
    <w:p w14:paraId="71C2C822" w14:textId="77777777" w:rsidR="00A11961" w:rsidRPr="00C51DF1" w:rsidRDefault="00A11961" w:rsidP="00A11961">
      <w:pPr>
        <w:spacing w:after="0"/>
      </w:pPr>
      <w:r>
        <w:t>-</w:t>
      </w:r>
      <w:r w:rsidRPr="00C51DF1">
        <w:t xml:space="preserve"> uw naam en adres </w:t>
      </w:r>
    </w:p>
    <w:p w14:paraId="5884A92D" w14:textId="77777777" w:rsidR="00A11961" w:rsidRPr="00C51DF1" w:rsidRDefault="00A11961" w:rsidP="00A11961">
      <w:pPr>
        <w:spacing w:after="0"/>
      </w:pPr>
      <w:r>
        <w:t xml:space="preserve">- </w:t>
      </w:r>
      <w:r w:rsidRPr="00C51DF1">
        <w:t xml:space="preserve">wat het spoedeisend belang is </w:t>
      </w:r>
    </w:p>
    <w:p w14:paraId="745B01AE" w14:textId="77777777" w:rsidR="00A11961" w:rsidRDefault="00A11961" w:rsidP="00A11961">
      <w:pPr>
        <w:spacing w:after="0"/>
      </w:pPr>
      <w:r>
        <w:t xml:space="preserve">- </w:t>
      </w:r>
      <w:r w:rsidRPr="00C51DF1">
        <w:t>wat de voorlopige voorz</w:t>
      </w:r>
      <w:r>
        <w:t>iening volgens u moet inhouden.</w:t>
      </w:r>
    </w:p>
    <w:p w14:paraId="625C6459" w14:textId="77777777" w:rsidR="00A11961" w:rsidRPr="00C51DF1" w:rsidRDefault="00A11961" w:rsidP="00A11961">
      <w:pPr>
        <w:spacing w:after="0"/>
      </w:pPr>
    </w:p>
    <w:p w14:paraId="0D829928" w14:textId="77777777" w:rsidR="00A11961" w:rsidRPr="00C51DF1" w:rsidRDefault="00A11961" w:rsidP="00A11961">
      <w:pPr>
        <w:spacing w:after="0"/>
      </w:pPr>
      <w:r w:rsidRPr="00C51DF1">
        <w:t xml:space="preserve">Dateer en onderteken het verzoekschrift. Daarna kunt u het verzoekschrift naar de rechtbank sturen. </w:t>
      </w:r>
    </w:p>
    <w:p w14:paraId="663A3971" w14:textId="77777777" w:rsidR="00A11961" w:rsidRPr="00C51DF1" w:rsidRDefault="00A11961" w:rsidP="00A11961">
      <w:pPr>
        <w:spacing w:after="0"/>
      </w:pPr>
      <w:r w:rsidRPr="00C51DF1">
        <w:t xml:space="preserve">Meer informatie kunt u vinden op: www.rechtspraak.nl </w:t>
      </w:r>
    </w:p>
    <w:p w14:paraId="62BAA0CE" w14:textId="77777777" w:rsidR="00A11961" w:rsidRPr="007228D0" w:rsidRDefault="00A11961" w:rsidP="00711CBA">
      <w:pPr>
        <w:spacing w:after="0"/>
      </w:pPr>
      <w:r w:rsidRPr="00C51DF1">
        <w:t>Via deze site kunt u uw verzoekschrift ook digitaal indienen.</w:t>
      </w:r>
    </w:p>
    <w:sectPr w:rsidR="00A11961" w:rsidRPr="007228D0" w:rsidSect="002578FD">
      <w:headerReference w:type="default" r:id="rId8"/>
      <w:pgSz w:w="12240" w:h="15840"/>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8C5B7C" w14:textId="77777777" w:rsidR="00123D3F" w:rsidRDefault="00123D3F">
      <w:r>
        <w:separator/>
      </w:r>
    </w:p>
  </w:endnote>
  <w:endnote w:type="continuationSeparator" w:id="0">
    <w:p w14:paraId="18ED7E8D" w14:textId="77777777" w:rsidR="00123D3F" w:rsidRDefault="00123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ucida Sans Unicode">
    <w:panose1 w:val="020B0602030504020204"/>
    <w:charset w:val="00"/>
    <w:family w:val="swiss"/>
    <w:pitch w:val="variable"/>
    <w:sig w:usb0="80000AFF" w:usb1="0000396B" w:usb2="00000000" w:usb3="00000000" w:csb0="000000B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venir Next LT Pro">
    <w:altName w:val="Calibri"/>
    <w:charset w:val="00"/>
    <w:family w:val="swiss"/>
    <w:pitch w:val="variable"/>
    <w:sig w:usb0="800000EF" w:usb1="5000204A" w:usb2="00000000" w:usb3="00000000" w:csb0="00000093" w:csb1="00000000"/>
  </w:font>
  <w:font w:name="Open Sans">
    <w:altName w:val="Segoe UI"/>
    <w:charset w:val="00"/>
    <w:family w:val="swiss"/>
    <w:pitch w:val="variable"/>
    <w:sig w:usb0="E00002EF" w:usb1="4000205B" w:usb2="00000028" w:usb3="00000000" w:csb0="0000019F" w:csb1="00000000"/>
  </w:font>
  <w:font w:name="Avenir Next LT Pro Demi">
    <w:altName w:val="Calibri"/>
    <w:charset w:val="00"/>
    <w:family w:val="swiss"/>
    <w:pitch w:val="variable"/>
    <w:sig w:usb0="800000EF" w:usb1="5000204A" w:usb2="00000000" w:usb3="00000000" w:csb0="000000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genda-Light">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7B79F1" w14:textId="77777777" w:rsidR="00123D3F" w:rsidRDefault="00123D3F">
      <w:r>
        <w:separator/>
      </w:r>
    </w:p>
  </w:footnote>
  <w:footnote w:type="continuationSeparator" w:id="0">
    <w:p w14:paraId="6283DBCA" w14:textId="77777777" w:rsidR="00123D3F" w:rsidRDefault="00123D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0B184E" w14:textId="6B934F09" w:rsidR="006C2DD2" w:rsidRDefault="006C2DD2">
    <w:pPr>
      <w:pStyle w:val="Koptekst"/>
    </w:pPr>
    <w:r>
      <w:t>202600</w:t>
    </w:r>
    <w:r w:rsidR="00123D3F">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ED28602"/>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6A8260B8"/>
    <w:lvl w:ilvl="0">
      <w:start w:val="1"/>
      <w:numFmt w:val="decimal"/>
      <w:lvlText w:val="%1."/>
      <w:lvlJc w:val="left"/>
      <w:pPr>
        <w:tabs>
          <w:tab w:val="num" w:pos="643"/>
        </w:tabs>
        <w:ind w:left="643" w:hanging="360"/>
      </w:pPr>
    </w:lvl>
  </w:abstractNum>
  <w:abstractNum w:abstractNumId="2" w15:restartNumberingAfterBreak="0">
    <w:nsid w:val="FFFFFF88"/>
    <w:multiLevelType w:val="singleLevel"/>
    <w:tmpl w:val="5754BABC"/>
    <w:lvl w:ilvl="0">
      <w:start w:val="1"/>
      <w:numFmt w:val="decimal"/>
      <w:lvlText w:val="%1."/>
      <w:lvlJc w:val="left"/>
      <w:pPr>
        <w:tabs>
          <w:tab w:val="num" w:pos="360"/>
        </w:tabs>
        <w:ind w:left="360" w:hanging="360"/>
      </w:pPr>
    </w:lvl>
  </w:abstractNum>
  <w:abstractNum w:abstractNumId="3" w15:restartNumberingAfterBreak="0">
    <w:nsid w:val="012479E2"/>
    <w:multiLevelType w:val="hybridMultilevel"/>
    <w:tmpl w:val="66D8FE38"/>
    <w:lvl w:ilvl="0" w:tplc="51909902">
      <w:numFmt w:val="bullet"/>
      <w:lvlText w:val="-"/>
      <w:lvlJc w:val="left"/>
      <w:pPr>
        <w:ind w:left="720" w:hanging="360"/>
      </w:pPr>
      <w:rPr>
        <w:rFonts w:ascii="Lucida Sans Unicode" w:eastAsia="Times New Roman" w:hAnsi="Lucida Sans Unicode" w:cs="Lucida Sans Unicod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2C245C"/>
    <w:multiLevelType w:val="hybridMultilevel"/>
    <w:tmpl w:val="2DB00B0E"/>
    <w:lvl w:ilvl="0" w:tplc="A18292BE">
      <w:start w:val="1"/>
      <w:numFmt w:val="bullet"/>
      <w:lvlText w:val=""/>
      <w:lvlJc w:val="left"/>
      <w:pPr>
        <w:ind w:left="680" w:hanging="340"/>
      </w:pPr>
      <w:rPr>
        <w:rFonts w:ascii="Wingdings 3" w:hAnsi="Wingdings 3" w:hint="default"/>
      </w:rPr>
    </w:lvl>
    <w:lvl w:ilvl="1" w:tplc="DA5C75C2">
      <w:start w:val="1"/>
      <w:numFmt w:val="bullet"/>
      <w:lvlText w:val=""/>
      <w:lvlJc w:val="left"/>
      <w:pPr>
        <w:ind w:left="1040" w:hanging="360"/>
      </w:pPr>
      <w:rPr>
        <w:rFonts w:ascii="Wingdings 3" w:hAnsi="Wingdings 3" w:hint="default"/>
      </w:rPr>
    </w:lvl>
    <w:lvl w:ilvl="2" w:tplc="C2FA8ACE">
      <w:start w:val="1"/>
      <w:numFmt w:val="bullet"/>
      <w:lvlText w:val="—"/>
      <w:lvlJc w:val="left"/>
      <w:pPr>
        <w:ind w:left="1361" w:hanging="340"/>
      </w:pPr>
      <w:rPr>
        <w:rFonts w:ascii="Avenir Next LT Pro" w:hAnsi="Avenir Next LT Pro"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08415FFF"/>
    <w:multiLevelType w:val="hybridMultilevel"/>
    <w:tmpl w:val="189C5A72"/>
    <w:lvl w:ilvl="0" w:tplc="7C14B014">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0FC11DA0"/>
    <w:multiLevelType w:val="hybridMultilevel"/>
    <w:tmpl w:val="9A24D390"/>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0216853"/>
    <w:multiLevelType w:val="hybridMultilevel"/>
    <w:tmpl w:val="1FB84434"/>
    <w:lvl w:ilvl="0" w:tplc="994A11D2">
      <w:start w:val="1"/>
      <w:numFmt w:val="decimal"/>
      <w:pStyle w:val="Lijstvoortzetting2"/>
      <w:lvlText w:val="%1."/>
      <w:lvlJc w:val="left"/>
      <w:pPr>
        <w:tabs>
          <w:tab w:val="num" w:pos="0"/>
        </w:tabs>
        <w:ind w:left="284"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8" w15:restartNumberingAfterBreak="0">
    <w:nsid w:val="16625EAE"/>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6C9420D"/>
    <w:multiLevelType w:val="hybridMultilevel"/>
    <w:tmpl w:val="6D5CE21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17747F75"/>
    <w:multiLevelType w:val="multilevel"/>
    <w:tmpl w:val="693462CA"/>
    <w:numStyleLink w:val="Lijstongenummerd"/>
  </w:abstractNum>
  <w:abstractNum w:abstractNumId="11" w15:restartNumberingAfterBreak="0">
    <w:nsid w:val="18343002"/>
    <w:multiLevelType w:val="hybridMultilevel"/>
    <w:tmpl w:val="E4C4EAC0"/>
    <w:lvl w:ilvl="0" w:tplc="3378DFD2">
      <w:start w:val="1"/>
      <w:numFmt w:val="decimal"/>
      <w:pStyle w:val="Lijstnummering4"/>
      <w:lvlText w:val="%1."/>
      <w:lvlJc w:val="left"/>
      <w:pPr>
        <w:tabs>
          <w:tab w:val="num" w:pos="0"/>
        </w:tabs>
        <w:ind w:left="284"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12" w15:restartNumberingAfterBreak="0">
    <w:nsid w:val="19021657"/>
    <w:multiLevelType w:val="hybridMultilevel"/>
    <w:tmpl w:val="85F0BE62"/>
    <w:lvl w:ilvl="0" w:tplc="C2FA8ACE">
      <w:start w:val="1"/>
      <w:numFmt w:val="bullet"/>
      <w:lvlText w:val="—"/>
      <w:lvlJc w:val="left"/>
      <w:pPr>
        <w:ind w:left="1361" w:hanging="340"/>
      </w:pPr>
      <w:rPr>
        <w:rFonts w:ascii="Avenir Next LT Pro" w:hAnsi="Avenir Next LT Pro"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201335D4"/>
    <w:multiLevelType w:val="multilevel"/>
    <w:tmpl w:val="912495D0"/>
    <w:numStyleLink w:val="Stijl1"/>
  </w:abstractNum>
  <w:abstractNum w:abstractNumId="14" w15:restartNumberingAfterBreak="0">
    <w:nsid w:val="27B51324"/>
    <w:multiLevelType w:val="hybridMultilevel"/>
    <w:tmpl w:val="0840E358"/>
    <w:lvl w:ilvl="0" w:tplc="A7DE7560">
      <w:start w:val="1"/>
      <w:numFmt w:val="bullet"/>
      <w:lvlText w:val="►"/>
      <w:lvlJc w:val="left"/>
      <w:pPr>
        <w:ind w:left="720" w:hanging="360"/>
      </w:pPr>
      <w:rPr>
        <w:rFonts w:ascii="Avenir Next LT Pro" w:hAnsi="Avenir Next LT Pro" w:hint="default"/>
        <w:b w:val="0"/>
        <w:i w:val="0"/>
        <w:sz w:val="22"/>
      </w:rPr>
    </w:lvl>
    <w:lvl w:ilvl="1" w:tplc="E4A6459E">
      <w:start w:val="1"/>
      <w:numFmt w:val="bullet"/>
      <w:lvlText w:val="▷"/>
      <w:lvlJc w:val="left"/>
      <w:pPr>
        <w:ind w:left="1440" w:hanging="360"/>
      </w:pPr>
      <w:rPr>
        <w:rFonts w:ascii="Avenir Next LT Pro" w:hAnsi="Avenir Next LT Pro" w:hint="default"/>
        <w:b w:val="0"/>
        <w:i w:val="0"/>
        <w:sz w:val="22"/>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2DCE6DAE"/>
    <w:multiLevelType w:val="multilevel"/>
    <w:tmpl w:val="0413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DF54103"/>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DF55633"/>
    <w:multiLevelType w:val="hybridMultilevel"/>
    <w:tmpl w:val="B12A3AF0"/>
    <w:lvl w:ilvl="0" w:tplc="58ECAE26">
      <w:start w:val="1"/>
      <w:numFmt w:val="bullet"/>
      <w:lvlText w:val=""/>
      <w:lvlJc w:val="left"/>
      <w:pPr>
        <w:ind w:left="680" w:hanging="340"/>
      </w:pPr>
      <w:rPr>
        <w:rFonts w:ascii="Wingdings 3" w:hAnsi="Wingdings 3"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34584863"/>
    <w:multiLevelType w:val="singleLevel"/>
    <w:tmpl w:val="D27448C4"/>
    <w:lvl w:ilvl="0">
      <w:start w:val="1"/>
      <w:numFmt w:val="bullet"/>
      <w:pStyle w:val="Lijst3"/>
      <w:lvlText w:val=""/>
      <w:lvlJc w:val="left"/>
      <w:pPr>
        <w:tabs>
          <w:tab w:val="num" w:pos="0"/>
        </w:tabs>
        <w:ind w:left="284" w:hanging="284"/>
      </w:pPr>
      <w:rPr>
        <w:rFonts w:ascii="Symbol" w:hAnsi="Symbol" w:cs="Symbol" w:hint="default"/>
      </w:rPr>
    </w:lvl>
  </w:abstractNum>
  <w:abstractNum w:abstractNumId="19" w15:restartNumberingAfterBreak="0">
    <w:nsid w:val="38F54E16"/>
    <w:multiLevelType w:val="hybridMultilevel"/>
    <w:tmpl w:val="BA0E5B64"/>
    <w:lvl w:ilvl="0" w:tplc="51909902">
      <w:numFmt w:val="bullet"/>
      <w:lvlText w:val="-"/>
      <w:lvlJc w:val="left"/>
      <w:pPr>
        <w:ind w:left="720" w:hanging="360"/>
      </w:pPr>
      <w:rPr>
        <w:rFonts w:ascii="Lucida Sans Unicode" w:eastAsia="Times New Roman" w:hAnsi="Lucida Sans Unicode" w:cs="Lucida Sans Unicod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3CF715EF"/>
    <w:multiLevelType w:val="multilevel"/>
    <w:tmpl w:val="912495D0"/>
    <w:lvl w:ilvl="0">
      <w:start w:val="1"/>
      <w:numFmt w:val="decimal"/>
      <w:lvlText w:val="%1."/>
      <w:lvlJc w:val="left"/>
      <w:pPr>
        <w:ind w:left="680" w:hanging="340"/>
      </w:pPr>
      <w:rPr>
        <w:rFonts w:ascii="Avenir Next LT Pro" w:hAnsi="Avenir Next LT Pro" w:hint="default"/>
        <w:sz w:val="22"/>
      </w:rPr>
    </w:lvl>
    <w:lvl w:ilvl="1">
      <w:start w:val="1"/>
      <w:numFmt w:val="none"/>
      <w:lvlText w:val="1.1."/>
      <w:lvlJc w:val="left"/>
      <w:pPr>
        <w:ind w:left="1247" w:hanging="567"/>
      </w:pPr>
      <w:rPr>
        <w:rFonts w:ascii="Avenir Next LT Pro" w:hAnsi="Avenir Next LT Pro" w:hint="default"/>
        <w:sz w:val="22"/>
      </w:rPr>
    </w:lvl>
    <w:lvl w:ilvl="2">
      <w:start w:val="1"/>
      <w:numFmt w:val="none"/>
      <w:lvlText w:val="1.1.1"/>
      <w:lvlJc w:val="left"/>
      <w:pPr>
        <w:tabs>
          <w:tab w:val="num" w:pos="1304"/>
        </w:tabs>
        <w:ind w:left="2098" w:hanging="851"/>
      </w:pPr>
      <w:rPr>
        <w:rFonts w:ascii="Avenir Next LT Pro" w:hAnsi="Avenir Next LT Pro" w:hint="default"/>
        <w:sz w:val="22"/>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1" w15:restartNumberingAfterBreak="0">
    <w:nsid w:val="40AC5998"/>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5C431D6"/>
    <w:multiLevelType w:val="multilevel"/>
    <w:tmpl w:val="912495D0"/>
    <w:styleLink w:val="Stijl1"/>
    <w:lvl w:ilvl="0">
      <w:start w:val="1"/>
      <w:numFmt w:val="decimal"/>
      <w:lvlText w:val="%1."/>
      <w:lvlJc w:val="left"/>
      <w:pPr>
        <w:ind w:left="680" w:hanging="340"/>
      </w:pPr>
      <w:rPr>
        <w:rFonts w:ascii="Avenir Next LT Pro" w:hAnsi="Avenir Next LT Pro" w:hint="default"/>
        <w:sz w:val="22"/>
      </w:rPr>
    </w:lvl>
    <w:lvl w:ilvl="1">
      <w:start w:val="1"/>
      <w:numFmt w:val="none"/>
      <w:lvlText w:val="1.1."/>
      <w:lvlJc w:val="left"/>
      <w:pPr>
        <w:ind w:left="1247" w:hanging="567"/>
      </w:pPr>
      <w:rPr>
        <w:rFonts w:ascii="Avenir Next LT Pro" w:hAnsi="Avenir Next LT Pro" w:hint="default"/>
        <w:sz w:val="22"/>
      </w:rPr>
    </w:lvl>
    <w:lvl w:ilvl="2">
      <w:start w:val="1"/>
      <w:numFmt w:val="none"/>
      <w:lvlText w:val="1.1.1"/>
      <w:lvlJc w:val="left"/>
      <w:pPr>
        <w:tabs>
          <w:tab w:val="num" w:pos="1304"/>
        </w:tabs>
        <w:ind w:left="2098" w:hanging="851"/>
      </w:pPr>
      <w:rPr>
        <w:rFonts w:ascii="Avenir Next LT Pro" w:hAnsi="Avenir Next LT Pro" w:hint="default"/>
        <w:sz w:val="22"/>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3" w15:restartNumberingAfterBreak="0">
    <w:nsid w:val="4BB823AE"/>
    <w:multiLevelType w:val="hybridMultilevel"/>
    <w:tmpl w:val="1E6449AC"/>
    <w:lvl w:ilvl="0" w:tplc="EF52D5F4">
      <w:start w:val="1"/>
      <w:numFmt w:val="decimal"/>
      <w:pStyle w:val="Lijstvoortzetting"/>
      <w:lvlText w:val="%1."/>
      <w:lvlJc w:val="left"/>
      <w:pPr>
        <w:tabs>
          <w:tab w:val="num" w:pos="0"/>
        </w:tabs>
        <w:ind w:left="284"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24" w15:restartNumberingAfterBreak="0">
    <w:nsid w:val="4BCB7D98"/>
    <w:multiLevelType w:val="hybridMultilevel"/>
    <w:tmpl w:val="D124E4EC"/>
    <w:lvl w:ilvl="0" w:tplc="103C49AC">
      <w:start w:val="1"/>
      <w:numFmt w:val="lowerLetter"/>
      <w:pStyle w:val="Lijstopsomteken5"/>
      <w:lvlText w:val="%1."/>
      <w:lvlJc w:val="left"/>
      <w:pPr>
        <w:tabs>
          <w:tab w:val="num" w:pos="0"/>
        </w:tabs>
        <w:ind w:left="851"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25" w15:restartNumberingAfterBreak="0">
    <w:nsid w:val="50841C7E"/>
    <w:multiLevelType w:val="hybridMultilevel"/>
    <w:tmpl w:val="F08AA0A8"/>
    <w:lvl w:ilvl="0" w:tplc="E668B712">
      <w:start w:val="1"/>
      <w:numFmt w:val="lowerLetter"/>
      <w:pStyle w:val="DRPLijstalinea"/>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17664F2"/>
    <w:multiLevelType w:val="multilevel"/>
    <w:tmpl w:val="693462CA"/>
    <w:numStyleLink w:val="Lijstongenummerd"/>
  </w:abstractNum>
  <w:abstractNum w:abstractNumId="27" w15:restartNumberingAfterBreak="0">
    <w:nsid w:val="52851012"/>
    <w:multiLevelType w:val="hybridMultilevel"/>
    <w:tmpl w:val="51801FBC"/>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52D04E3D"/>
    <w:multiLevelType w:val="hybridMultilevel"/>
    <w:tmpl w:val="34D2EDD8"/>
    <w:lvl w:ilvl="0" w:tplc="7576941A">
      <w:start w:val="1"/>
      <w:numFmt w:val="bullet"/>
      <w:pStyle w:val="Lijst5"/>
      <w:lvlText w:val=""/>
      <w:lvlJc w:val="left"/>
      <w:pPr>
        <w:tabs>
          <w:tab w:val="num" w:pos="0"/>
        </w:tabs>
        <w:ind w:left="851" w:hanging="794"/>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cs="Wingdings" w:hint="default"/>
      </w:rPr>
    </w:lvl>
    <w:lvl w:ilvl="3" w:tplc="04130001">
      <w:start w:val="1"/>
      <w:numFmt w:val="bullet"/>
      <w:lvlText w:val=""/>
      <w:lvlJc w:val="left"/>
      <w:pPr>
        <w:tabs>
          <w:tab w:val="num" w:pos="2880"/>
        </w:tabs>
        <w:ind w:left="2880" w:hanging="360"/>
      </w:pPr>
      <w:rPr>
        <w:rFonts w:ascii="Symbol" w:hAnsi="Symbol" w:cs="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cs="Wingdings" w:hint="default"/>
      </w:rPr>
    </w:lvl>
    <w:lvl w:ilvl="6" w:tplc="04130001">
      <w:start w:val="1"/>
      <w:numFmt w:val="bullet"/>
      <w:lvlText w:val=""/>
      <w:lvlJc w:val="left"/>
      <w:pPr>
        <w:tabs>
          <w:tab w:val="num" w:pos="5040"/>
        </w:tabs>
        <w:ind w:left="5040" w:hanging="360"/>
      </w:pPr>
      <w:rPr>
        <w:rFonts w:ascii="Symbol" w:hAnsi="Symbol" w:cs="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cs="Wingdings" w:hint="default"/>
      </w:rPr>
    </w:lvl>
  </w:abstractNum>
  <w:abstractNum w:abstractNumId="29" w15:restartNumberingAfterBreak="0">
    <w:nsid w:val="588125D9"/>
    <w:multiLevelType w:val="multilevel"/>
    <w:tmpl w:val="693462CA"/>
    <w:styleLink w:val="Lijstongenummerd"/>
    <w:lvl w:ilvl="0">
      <w:start w:val="1"/>
      <w:numFmt w:val="bullet"/>
      <w:lvlText w:val=""/>
      <w:lvlJc w:val="left"/>
      <w:pPr>
        <w:ind w:left="680" w:hanging="340"/>
      </w:pPr>
      <w:rPr>
        <w:rFonts w:ascii="Wingdings 3" w:hAnsi="Wingdings 3" w:hint="default"/>
        <w:sz w:val="18"/>
      </w:rPr>
    </w:lvl>
    <w:lvl w:ilvl="1">
      <w:start w:val="1"/>
      <w:numFmt w:val="bullet"/>
      <w:lvlText w:val=""/>
      <w:lvlJc w:val="left"/>
      <w:pPr>
        <w:ind w:left="1021" w:hanging="341"/>
      </w:pPr>
      <w:rPr>
        <w:rFonts w:ascii="Wingdings 3" w:hAnsi="Wingdings 3" w:hint="default"/>
        <w:sz w:val="18"/>
      </w:rPr>
    </w:lvl>
    <w:lvl w:ilvl="2">
      <w:start w:val="1"/>
      <w:numFmt w:val="bullet"/>
      <w:lvlText w:val="—"/>
      <w:lvlJc w:val="left"/>
      <w:pPr>
        <w:ind w:left="1361" w:hanging="340"/>
      </w:pPr>
      <w:rPr>
        <w:rFonts w:ascii="Avenir Next LT Pro" w:hAnsi="Avenir Next LT Pro"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5BF6429F"/>
    <w:multiLevelType w:val="hybridMultilevel"/>
    <w:tmpl w:val="1650581C"/>
    <w:lvl w:ilvl="0" w:tplc="D70ECF28">
      <w:start w:val="1"/>
      <w:numFmt w:val="decimal"/>
      <w:pStyle w:val="Lijstnummering5"/>
      <w:lvlText w:val="%1."/>
      <w:lvlJc w:val="left"/>
      <w:pPr>
        <w:tabs>
          <w:tab w:val="num" w:pos="0"/>
        </w:tabs>
        <w:ind w:left="284"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31" w15:restartNumberingAfterBreak="0">
    <w:nsid w:val="5EEB2538"/>
    <w:multiLevelType w:val="multilevel"/>
    <w:tmpl w:val="693462CA"/>
    <w:numStyleLink w:val="Lijstongenummerd"/>
  </w:abstractNum>
  <w:abstractNum w:abstractNumId="32" w15:restartNumberingAfterBreak="0">
    <w:nsid w:val="66A33FDD"/>
    <w:multiLevelType w:val="hybridMultilevel"/>
    <w:tmpl w:val="85B4C7F4"/>
    <w:lvl w:ilvl="0" w:tplc="CF2C741A">
      <w:start w:val="1"/>
      <w:numFmt w:val="lowerLetter"/>
      <w:pStyle w:val="Lijstopsomteken3"/>
      <w:lvlText w:val="%1."/>
      <w:lvlJc w:val="left"/>
      <w:pPr>
        <w:tabs>
          <w:tab w:val="num" w:pos="0"/>
        </w:tabs>
        <w:ind w:left="283" w:hanging="283"/>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33" w15:restartNumberingAfterBreak="0">
    <w:nsid w:val="6763133D"/>
    <w:multiLevelType w:val="multilevel"/>
    <w:tmpl w:val="284C73E6"/>
    <w:lvl w:ilvl="0">
      <w:start w:val="1"/>
      <w:numFmt w:val="decimal"/>
      <w:lvlText w:val="%1."/>
      <w:lvlJc w:val="left"/>
      <w:pPr>
        <w:ind w:left="680" w:hanging="340"/>
      </w:pPr>
      <w:rPr>
        <w:rFonts w:ascii="Avenir Next LT Pro" w:hAnsi="Avenir Next LT Pro" w:hint="default"/>
        <w:sz w:val="22"/>
      </w:rPr>
    </w:lvl>
    <w:lvl w:ilvl="1">
      <w:start w:val="1"/>
      <w:numFmt w:val="decimal"/>
      <w:lvlText w:val="%1.%2."/>
      <w:lvlJc w:val="left"/>
      <w:pPr>
        <w:ind w:left="1247" w:hanging="567"/>
      </w:pPr>
      <w:rPr>
        <w:rFonts w:ascii="Avenir Next LT Pro" w:hAnsi="Avenir Next LT Pro" w:hint="default"/>
        <w:sz w:val="22"/>
      </w:rPr>
    </w:lvl>
    <w:lvl w:ilvl="2">
      <w:start w:val="1"/>
      <w:numFmt w:val="decimal"/>
      <w:lvlText w:val="%1.%2.%3."/>
      <w:lvlJc w:val="left"/>
      <w:pPr>
        <w:ind w:left="2098" w:hanging="794"/>
      </w:pPr>
      <w:rPr>
        <w:rFonts w:ascii="Avenir Next LT Pro" w:hAnsi="Avenir Next LT Pro" w:hint="default"/>
        <w:sz w:val="22"/>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68D911C2"/>
    <w:multiLevelType w:val="multilevel"/>
    <w:tmpl w:val="912495D0"/>
    <w:numStyleLink w:val="Stijl1"/>
  </w:abstractNum>
  <w:abstractNum w:abstractNumId="35" w15:restartNumberingAfterBreak="0">
    <w:nsid w:val="68DC188A"/>
    <w:multiLevelType w:val="hybridMultilevel"/>
    <w:tmpl w:val="1782173E"/>
    <w:lvl w:ilvl="0" w:tplc="1FAEC71C">
      <w:start w:val="1"/>
      <w:numFmt w:val="lowerLetter"/>
      <w:pStyle w:val="Lijstspeciaal2"/>
      <w:lvlText w:val="%1."/>
      <w:lvlJc w:val="left"/>
      <w:pPr>
        <w:tabs>
          <w:tab w:val="num" w:pos="0"/>
        </w:tabs>
        <w:ind w:left="1418" w:hanging="283"/>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36" w15:restartNumberingAfterBreak="0">
    <w:nsid w:val="690248A6"/>
    <w:multiLevelType w:val="multilevel"/>
    <w:tmpl w:val="CD7CBA04"/>
    <w:lvl w:ilvl="0">
      <w:start w:val="1"/>
      <w:numFmt w:val="decimal"/>
      <w:pStyle w:val="Lijstnummering"/>
      <w:lvlText w:val="%1."/>
      <w:lvlJc w:val="left"/>
      <w:pPr>
        <w:ind w:left="907" w:hanging="567"/>
      </w:pPr>
      <w:rPr>
        <w:rFonts w:ascii="Avenir Next LT Pro" w:hAnsi="Avenir Next LT Pro" w:hint="default"/>
        <w:sz w:val="22"/>
      </w:rPr>
    </w:lvl>
    <w:lvl w:ilvl="1">
      <w:start w:val="1"/>
      <w:numFmt w:val="decimal"/>
      <w:pStyle w:val="Lijstnummering2"/>
      <w:lvlText w:val="%1.%2."/>
      <w:lvlJc w:val="left"/>
      <w:pPr>
        <w:tabs>
          <w:tab w:val="num" w:pos="964"/>
        </w:tabs>
        <w:ind w:left="1474" w:hanging="567"/>
      </w:pPr>
      <w:rPr>
        <w:rFonts w:ascii="Avenir Next LT Pro" w:hAnsi="Avenir Next LT Pro" w:hint="default"/>
        <w:sz w:val="22"/>
      </w:rPr>
    </w:lvl>
    <w:lvl w:ilvl="2">
      <w:start w:val="1"/>
      <w:numFmt w:val="decimal"/>
      <w:pStyle w:val="Lijstnummering3"/>
      <w:lvlText w:val="%1.%2.%3."/>
      <w:lvlJc w:val="left"/>
      <w:pPr>
        <w:ind w:left="2041" w:hanging="567"/>
      </w:pPr>
      <w:rPr>
        <w:rFonts w:ascii="Avenir Next LT Pro" w:hAnsi="Avenir Next LT Pro" w:hint="default"/>
        <w:sz w:val="22"/>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6B393F1C"/>
    <w:multiLevelType w:val="hybridMultilevel"/>
    <w:tmpl w:val="3968CD8C"/>
    <w:lvl w:ilvl="0" w:tplc="FA8C96D6">
      <w:start w:val="1"/>
      <w:numFmt w:val="bullet"/>
      <w:pStyle w:val="Lijstopsomteken"/>
      <w:lvlText w:val=""/>
      <w:lvlJc w:val="left"/>
      <w:pPr>
        <w:tabs>
          <w:tab w:val="num" w:pos="0"/>
        </w:tabs>
        <w:ind w:left="1134" w:hanging="283"/>
      </w:pPr>
      <w:rPr>
        <w:rFonts w:ascii="Symbol" w:hAnsi="Symbol" w:cs="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cs="Wingdings" w:hint="default"/>
      </w:rPr>
    </w:lvl>
    <w:lvl w:ilvl="3" w:tplc="04130001">
      <w:start w:val="1"/>
      <w:numFmt w:val="bullet"/>
      <w:lvlText w:val=""/>
      <w:lvlJc w:val="left"/>
      <w:pPr>
        <w:tabs>
          <w:tab w:val="num" w:pos="2880"/>
        </w:tabs>
        <w:ind w:left="2880" w:hanging="360"/>
      </w:pPr>
      <w:rPr>
        <w:rFonts w:ascii="Symbol" w:hAnsi="Symbol" w:cs="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cs="Wingdings" w:hint="default"/>
      </w:rPr>
    </w:lvl>
    <w:lvl w:ilvl="6" w:tplc="04130001">
      <w:start w:val="1"/>
      <w:numFmt w:val="bullet"/>
      <w:lvlText w:val=""/>
      <w:lvlJc w:val="left"/>
      <w:pPr>
        <w:tabs>
          <w:tab w:val="num" w:pos="5040"/>
        </w:tabs>
        <w:ind w:left="5040" w:hanging="360"/>
      </w:pPr>
      <w:rPr>
        <w:rFonts w:ascii="Symbol" w:hAnsi="Symbol" w:cs="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cs="Wingdings" w:hint="default"/>
      </w:rPr>
    </w:lvl>
  </w:abstractNum>
  <w:abstractNum w:abstractNumId="38" w15:restartNumberingAfterBreak="0">
    <w:nsid w:val="6DE77581"/>
    <w:multiLevelType w:val="hybridMultilevel"/>
    <w:tmpl w:val="A874E07C"/>
    <w:lvl w:ilvl="0" w:tplc="91B0A202">
      <w:start w:val="1"/>
      <w:numFmt w:val="bullet"/>
      <w:pStyle w:val="Lijst4"/>
      <w:lvlText w:val=""/>
      <w:lvlJc w:val="left"/>
      <w:pPr>
        <w:tabs>
          <w:tab w:val="num" w:pos="0"/>
        </w:tabs>
        <w:ind w:left="567" w:hanging="283"/>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cs="Wingdings" w:hint="default"/>
      </w:rPr>
    </w:lvl>
    <w:lvl w:ilvl="3" w:tplc="04130001">
      <w:start w:val="1"/>
      <w:numFmt w:val="bullet"/>
      <w:lvlText w:val=""/>
      <w:lvlJc w:val="left"/>
      <w:pPr>
        <w:tabs>
          <w:tab w:val="num" w:pos="2880"/>
        </w:tabs>
        <w:ind w:left="2880" w:hanging="360"/>
      </w:pPr>
      <w:rPr>
        <w:rFonts w:ascii="Symbol" w:hAnsi="Symbol" w:cs="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cs="Wingdings" w:hint="default"/>
      </w:rPr>
    </w:lvl>
    <w:lvl w:ilvl="6" w:tplc="04130001">
      <w:start w:val="1"/>
      <w:numFmt w:val="bullet"/>
      <w:lvlText w:val=""/>
      <w:lvlJc w:val="left"/>
      <w:pPr>
        <w:tabs>
          <w:tab w:val="num" w:pos="5040"/>
        </w:tabs>
        <w:ind w:left="5040" w:hanging="360"/>
      </w:pPr>
      <w:rPr>
        <w:rFonts w:ascii="Symbol" w:hAnsi="Symbol" w:cs="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cs="Wingdings" w:hint="default"/>
      </w:rPr>
    </w:lvl>
  </w:abstractNum>
  <w:abstractNum w:abstractNumId="39" w15:restartNumberingAfterBreak="0">
    <w:nsid w:val="6F572B34"/>
    <w:multiLevelType w:val="hybridMultilevel"/>
    <w:tmpl w:val="C79AFF36"/>
    <w:lvl w:ilvl="0" w:tplc="767E57C6">
      <w:start w:val="1"/>
      <w:numFmt w:val="lowerLetter"/>
      <w:pStyle w:val="Lijstopsomteken4"/>
      <w:lvlText w:val="%1."/>
      <w:lvlJc w:val="left"/>
      <w:pPr>
        <w:tabs>
          <w:tab w:val="num" w:pos="0"/>
        </w:tabs>
        <w:ind w:left="565" w:hanging="283"/>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40" w15:restartNumberingAfterBreak="0">
    <w:nsid w:val="6F6B29CF"/>
    <w:multiLevelType w:val="hybridMultilevel"/>
    <w:tmpl w:val="2808233E"/>
    <w:lvl w:ilvl="0" w:tplc="0413000F">
      <w:start w:val="1"/>
      <w:numFmt w:val="decimal"/>
      <w:lvlText w:val="%1."/>
      <w:lvlJc w:val="left"/>
      <w:pPr>
        <w:ind w:left="720" w:hanging="360"/>
      </w:pPr>
    </w:lvl>
    <w:lvl w:ilvl="1" w:tplc="F27299D8">
      <w:start w:val="1"/>
      <w:numFmt w:val="decimal"/>
      <w:lvlText w:val="%2."/>
      <w:lvlJc w:val="left"/>
      <w:pPr>
        <w:ind w:left="1440" w:hanging="360"/>
      </w:pPr>
      <w:rPr>
        <w:rFonts w:hint="default"/>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1" w15:restartNumberingAfterBreak="0">
    <w:nsid w:val="75F873AA"/>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76C94628"/>
    <w:multiLevelType w:val="hybridMultilevel"/>
    <w:tmpl w:val="7388C332"/>
    <w:lvl w:ilvl="0" w:tplc="1F9CE87C">
      <w:start w:val="1"/>
      <w:numFmt w:val="bullet"/>
      <w:lvlText w:val=""/>
      <w:lvlJc w:val="left"/>
      <w:pPr>
        <w:ind w:left="720" w:hanging="360"/>
      </w:pPr>
      <w:rPr>
        <w:rFonts w:ascii="Wingdings 3" w:hAnsi="Wingdings 3"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15:restartNumberingAfterBreak="0">
    <w:nsid w:val="778E5EF8"/>
    <w:multiLevelType w:val="hybridMultilevel"/>
    <w:tmpl w:val="B0C870D4"/>
    <w:lvl w:ilvl="0" w:tplc="FFFFFFFF">
      <w:start w:val="1"/>
      <w:numFmt w:val="bullet"/>
      <w:lvlText w:val=""/>
      <w:lvlJc w:val="left"/>
      <w:pPr>
        <w:ind w:left="720" w:hanging="360"/>
      </w:pPr>
      <w:rPr>
        <w:rFonts w:ascii="Wingdings 3" w:hAnsi="Wingdings 3" w:hint="default"/>
      </w:rPr>
    </w:lvl>
    <w:lvl w:ilvl="1" w:tplc="B62C3A0A">
      <w:start w:val="1"/>
      <w:numFmt w:val="bullet"/>
      <w:lvlText w:val=""/>
      <w:lvlJc w:val="left"/>
      <w:pPr>
        <w:ind w:left="1021" w:hanging="341"/>
      </w:pPr>
      <w:rPr>
        <w:rFonts w:ascii="Wingdings 3" w:hAnsi="Wingdings 3" w:hint="default"/>
      </w:rPr>
    </w:lvl>
    <w:lvl w:ilvl="2" w:tplc="FFFFFFFF">
      <w:start w:val="1"/>
      <w:numFmt w:val="bullet"/>
      <w:lvlText w:val=""/>
      <w:lvlJc w:val="left"/>
      <w:pPr>
        <w:ind w:left="2160" w:hanging="360"/>
      </w:pPr>
      <w:rPr>
        <w:rFonts w:ascii="Wingdings" w:hAnsi="Wingdings" w:hint="default"/>
      </w:rPr>
    </w:lvl>
    <w:lvl w:ilvl="3" w:tplc="F5D47CC0">
      <w:numFmt w:val="bullet"/>
      <w:lvlText w:val="-"/>
      <w:lvlJc w:val="left"/>
      <w:pPr>
        <w:ind w:left="1361" w:hanging="340"/>
      </w:pPr>
      <w:rPr>
        <w:rFonts w:ascii="Open Sans" w:eastAsiaTheme="minorHAnsi" w:hAnsi="Open Sans" w:hint="default"/>
        <w:color w:val="000000"/>
        <w:sz w:val="21"/>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79C146D1"/>
    <w:multiLevelType w:val="multilevel"/>
    <w:tmpl w:val="284C73E6"/>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A207DE4"/>
    <w:multiLevelType w:val="hybridMultilevel"/>
    <w:tmpl w:val="38C8BD5A"/>
    <w:lvl w:ilvl="0" w:tplc="B404B166">
      <w:start w:val="1"/>
      <w:numFmt w:val="lowerLetter"/>
      <w:pStyle w:val="Lijstspeciaal"/>
      <w:lvlText w:val="%1."/>
      <w:lvlJc w:val="left"/>
      <w:pPr>
        <w:tabs>
          <w:tab w:val="num" w:pos="0"/>
        </w:tabs>
        <w:ind w:left="1134" w:hanging="283"/>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46" w15:restartNumberingAfterBreak="0">
    <w:nsid w:val="7D062ED0"/>
    <w:multiLevelType w:val="hybridMultilevel"/>
    <w:tmpl w:val="4DC850EA"/>
    <w:lvl w:ilvl="0" w:tplc="9D08B958">
      <w:start w:val="1"/>
      <w:numFmt w:val="bullet"/>
      <w:pStyle w:val="Lijstopsomteken2"/>
      <w:lvlText w:val=""/>
      <w:lvlJc w:val="left"/>
      <w:pPr>
        <w:tabs>
          <w:tab w:val="num" w:pos="0"/>
        </w:tabs>
        <w:ind w:left="1418" w:hanging="284"/>
      </w:pPr>
      <w:rPr>
        <w:rFonts w:ascii="Symbol" w:hAnsi="Symbol" w:cs="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cs="Wingdings" w:hint="default"/>
      </w:rPr>
    </w:lvl>
    <w:lvl w:ilvl="3" w:tplc="04130001">
      <w:start w:val="1"/>
      <w:numFmt w:val="bullet"/>
      <w:lvlText w:val=""/>
      <w:lvlJc w:val="left"/>
      <w:pPr>
        <w:tabs>
          <w:tab w:val="num" w:pos="2880"/>
        </w:tabs>
        <w:ind w:left="2880" w:hanging="360"/>
      </w:pPr>
      <w:rPr>
        <w:rFonts w:ascii="Symbol" w:hAnsi="Symbol" w:cs="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cs="Wingdings" w:hint="default"/>
      </w:rPr>
    </w:lvl>
    <w:lvl w:ilvl="6" w:tplc="04130001">
      <w:start w:val="1"/>
      <w:numFmt w:val="bullet"/>
      <w:lvlText w:val=""/>
      <w:lvlJc w:val="left"/>
      <w:pPr>
        <w:tabs>
          <w:tab w:val="num" w:pos="5040"/>
        </w:tabs>
        <w:ind w:left="5040" w:hanging="360"/>
      </w:pPr>
      <w:rPr>
        <w:rFonts w:ascii="Symbol" w:hAnsi="Symbol" w:cs="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cs="Wingdings" w:hint="default"/>
      </w:rPr>
    </w:lvl>
  </w:abstractNum>
  <w:abstractNum w:abstractNumId="47" w15:restartNumberingAfterBreak="0">
    <w:nsid w:val="7D211CF9"/>
    <w:multiLevelType w:val="hybridMultilevel"/>
    <w:tmpl w:val="59A8EAA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8" w15:restartNumberingAfterBreak="0">
    <w:nsid w:val="7DA14CB5"/>
    <w:multiLevelType w:val="multilevel"/>
    <w:tmpl w:val="EFFC487E"/>
    <w:lvl w:ilvl="0">
      <w:start w:val="1"/>
      <w:numFmt w:val="bullet"/>
      <w:lvlText w:val=""/>
      <w:lvlJc w:val="left"/>
      <w:pPr>
        <w:ind w:left="680" w:hanging="340"/>
      </w:pPr>
      <w:rPr>
        <w:rFonts w:ascii="Wingdings 3" w:hAnsi="Wingdings 3" w:hint="default"/>
      </w:rPr>
    </w:lvl>
    <w:lvl w:ilvl="1">
      <w:start w:val="1"/>
      <w:numFmt w:val="bullet"/>
      <w:lvlText w:val=""/>
      <w:lvlJc w:val="left"/>
      <w:pPr>
        <w:ind w:left="1021" w:hanging="341"/>
      </w:pPr>
      <w:rPr>
        <w:rFonts w:ascii="Wingdings 3" w:hAnsi="Wingdings 3" w:hint="default"/>
      </w:rPr>
    </w:lvl>
    <w:lvl w:ilvl="2">
      <w:start w:val="1"/>
      <w:numFmt w:val="bullet"/>
      <w:lvlText w:val="—"/>
      <w:lvlJc w:val="left"/>
      <w:pPr>
        <w:ind w:left="1361" w:hanging="340"/>
      </w:pPr>
      <w:rPr>
        <w:rFonts w:ascii="Avenir Next LT Pro" w:hAnsi="Avenir Next LT Pro"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9" w15:restartNumberingAfterBreak="0">
    <w:nsid w:val="7EC233F2"/>
    <w:multiLevelType w:val="hybridMultilevel"/>
    <w:tmpl w:val="21FC4650"/>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329910550">
    <w:abstractNumId w:val="18"/>
  </w:num>
  <w:num w:numId="2" w16cid:durableId="864489591">
    <w:abstractNumId w:val="38"/>
  </w:num>
  <w:num w:numId="3" w16cid:durableId="156697033">
    <w:abstractNumId w:val="28"/>
  </w:num>
  <w:num w:numId="4" w16cid:durableId="1840853829">
    <w:abstractNumId w:val="37"/>
  </w:num>
  <w:num w:numId="5" w16cid:durableId="1328510590">
    <w:abstractNumId w:val="46"/>
  </w:num>
  <w:num w:numId="6" w16cid:durableId="997535201">
    <w:abstractNumId w:val="39"/>
  </w:num>
  <w:num w:numId="7" w16cid:durableId="217329083">
    <w:abstractNumId w:val="32"/>
  </w:num>
  <w:num w:numId="8" w16cid:durableId="1720086078">
    <w:abstractNumId w:val="24"/>
  </w:num>
  <w:num w:numId="9" w16cid:durableId="962423165">
    <w:abstractNumId w:val="45"/>
  </w:num>
  <w:num w:numId="10" w16cid:durableId="1640498144">
    <w:abstractNumId w:val="35"/>
  </w:num>
  <w:num w:numId="11" w16cid:durableId="945502358">
    <w:abstractNumId w:val="11"/>
  </w:num>
  <w:num w:numId="12" w16cid:durableId="160704580">
    <w:abstractNumId w:val="30"/>
  </w:num>
  <w:num w:numId="13" w16cid:durableId="1843861342">
    <w:abstractNumId w:val="23"/>
  </w:num>
  <w:num w:numId="14" w16cid:durableId="1995379558">
    <w:abstractNumId w:val="7"/>
  </w:num>
  <w:num w:numId="15" w16cid:durableId="1483236990">
    <w:abstractNumId w:val="25"/>
  </w:num>
  <w:num w:numId="16" w16cid:durableId="1555118802">
    <w:abstractNumId w:val="3"/>
  </w:num>
  <w:num w:numId="17" w16cid:durableId="1154299633">
    <w:abstractNumId w:val="19"/>
  </w:num>
  <w:num w:numId="18" w16cid:durableId="1963925819">
    <w:abstractNumId w:val="27"/>
  </w:num>
  <w:num w:numId="19" w16cid:durableId="1800957998">
    <w:abstractNumId w:val="36"/>
  </w:num>
  <w:num w:numId="20" w16cid:durableId="1853372071">
    <w:abstractNumId w:val="29"/>
  </w:num>
  <w:num w:numId="21" w16cid:durableId="1686636565">
    <w:abstractNumId w:val="22"/>
  </w:num>
  <w:num w:numId="22" w16cid:durableId="1686127494">
    <w:abstractNumId w:val="16"/>
  </w:num>
  <w:num w:numId="23" w16cid:durableId="1357464429">
    <w:abstractNumId w:val="15"/>
  </w:num>
  <w:num w:numId="24" w16cid:durableId="1586303441">
    <w:abstractNumId w:val="17"/>
  </w:num>
  <w:num w:numId="25" w16cid:durableId="416561926">
    <w:abstractNumId w:val="43"/>
  </w:num>
  <w:num w:numId="26" w16cid:durableId="1904639517">
    <w:abstractNumId w:val="41"/>
  </w:num>
  <w:num w:numId="27" w16cid:durableId="347101093">
    <w:abstractNumId w:val="2"/>
  </w:num>
  <w:num w:numId="28" w16cid:durableId="1144352134">
    <w:abstractNumId w:val="1"/>
  </w:num>
  <w:num w:numId="29" w16cid:durableId="1228421957">
    <w:abstractNumId w:val="0"/>
  </w:num>
  <w:num w:numId="30" w16cid:durableId="1049959718">
    <w:abstractNumId w:val="4"/>
  </w:num>
  <w:num w:numId="31" w16cid:durableId="1770275893">
    <w:abstractNumId w:val="33"/>
  </w:num>
  <w:num w:numId="32" w16cid:durableId="1012341671">
    <w:abstractNumId w:val="8"/>
  </w:num>
  <w:num w:numId="33" w16cid:durableId="1458910404">
    <w:abstractNumId w:val="48"/>
  </w:num>
  <w:num w:numId="34" w16cid:durableId="354507420">
    <w:abstractNumId w:val="31"/>
  </w:num>
  <w:num w:numId="35" w16cid:durableId="2113477479">
    <w:abstractNumId w:val="44"/>
  </w:num>
  <w:num w:numId="36" w16cid:durableId="1379860960">
    <w:abstractNumId w:val="12"/>
  </w:num>
  <w:num w:numId="37" w16cid:durableId="889193528">
    <w:abstractNumId w:val="47"/>
  </w:num>
  <w:num w:numId="38" w16cid:durableId="768352357">
    <w:abstractNumId w:val="42"/>
  </w:num>
  <w:num w:numId="39" w16cid:durableId="818498995">
    <w:abstractNumId w:val="5"/>
  </w:num>
  <w:num w:numId="40" w16cid:durableId="132406575">
    <w:abstractNumId w:val="14"/>
  </w:num>
  <w:num w:numId="41" w16cid:durableId="539786228">
    <w:abstractNumId w:val="6"/>
  </w:num>
  <w:num w:numId="42" w16cid:durableId="817308011">
    <w:abstractNumId w:val="21"/>
  </w:num>
  <w:num w:numId="43" w16cid:durableId="1890073516">
    <w:abstractNumId w:val="40"/>
  </w:num>
  <w:num w:numId="44" w16cid:durableId="873536425">
    <w:abstractNumId w:val="26"/>
  </w:num>
  <w:num w:numId="45" w16cid:durableId="1210529535">
    <w:abstractNumId w:val="13"/>
  </w:num>
  <w:num w:numId="46" w16cid:durableId="727345504">
    <w:abstractNumId w:val="34"/>
  </w:num>
  <w:num w:numId="47" w16cid:durableId="7605096">
    <w:abstractNumId w:val="20"/>
  </w:num>
  <w:num w:numId="48" w16cid:durableId="961959118">
    <w:abstractNumId w:val="10"/>
  </w:num>
  <w:num w:numId="49" w16cid:durableId="1756436328">
    <w:abstractNumId w:val="9"/>
  </w:num>
  <w:num w:numId="50" w16cid:durableId="1241866112">
    <w:abstractNumId w:val="4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oNotHyphenateCaps/>
  <w:drawingGridHorizontalSpacing w:val="90"/>
  <w:displayHorizontalDrawingGridEvery w:val="0"/>
  <w:displayVerticalDrawingGridEvery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GU_eerste_bak" w:val="1"/>
    <w:docVar w:name="GU_opslagformaat" w:val="Diverse, ~* (#*, ^*, $$).doc"/>
    <w:docVar w:name="GU_opslagpad" w:val="user"/>
    <w:docVar w:name="GU_overige_bak" w:val="1"/>
    <w:docVar w:name="GU_sjabloon" w:val="profiel\$leeg_document.dot"/>
    <w:docVar w:name="GU_template" w:val="1"/>
    <w:docVar w:name="GU_Versie" w:val="1"/>
  </w:docVars>
  <w:rsids>
    <w:rsidRoot w:val="00F50384"/>
    <w:rsid w:val="00014E90"/>
    <w:rsid w:val="000246F2"/>
    <w:rsid w:val="00034A03"/>
    <w:rsid w:val="00036260"/>
    <w:rsid w:val="00043A4C"/>
    <w:rsid w:val="000618CF"/>
    <w:rsid w:val="00061DF7"/>
    <w:rsid w:val="000654B6"/>
    <w:rsid w:val="00074056"/>
    <w:rsid w:val="00085A6C"/>
    <w:rsid w:val="000A2B80"/>
    <w:rsid w:val="000B448E"/>
    <w:rsid w:val="000B6765"/>
    <w:rsid w:val="000C12F6"/>
    <w:rsid w:val="000C2B00"/>
    <w:rsid w:val="000D4305"/>
    <w:rsid w:val="000E1325"/>
    <w:rsid w:val="000E4387"/>
    <w:rsid w:val="000E68D7"/>
    <w:rsid w:val="00100E1B"/>
    <w:rsid w:val="00107AE4"/>
    <w:rsid w:val="001103E1"/>
    <w:rsid w:val="00111BFF"/>
    <w:rsid w:val="001146E9"/>
    <w:rsid w:val="00116A5C"/>
    <w:rsid w:val="00123D3F"/>
    <w:rsid w:val="0012484D"/>
    <w:rsid w:val="001301CF"/>
    <w:rsid w:val="00130A76"/>
    <w:rsid w:val="00156EC0"/>
    <w:rsid w:val="00160556"/>
    <w:rsid w:val="001611EF"/>
    <w:rsid w:val="001620BE"/>
    <w:rsid w:val="001775F7"/>
    <w:rsid w:val="00180B58"/>
    <w:rsid w:val="00193786"/>
    <w:rsid w:val="001A23BE"/>
    <w:rsid w:val="001A6871"/>
    <w:rsid w:val="001A71A7"/>
    <w:rsid w:val="001B47F7"/>
    <w:rsid w:val="001B5104"/>
    <w:rsid w:val="001D227B"/>
    <w:rsid w:val="001D750A"/>
    <w:rsid w:val="001E284F"/>
    <w:rsid w:val="001E3625"/>
    <w:rsid w:val="00202A69"/>
    <w:rsid w:val="00227BF0"/>
    <w:rsid w:val="002376C5"/>
    <w:rsid w:val="00241B25"/>
    <w:rsid w:val="00256488"/>
    <w:rsid w:val="002578FD"/>
    <w:rsid w:val="00262749"/>
    <w:rsid w:val="002719CF"/>
    <w:rsid w:val="002725EB"/>
    <w:rsid w:val="00272BB1"/>
    <w:rsid w:val="00276173"/>
    <w:rsid w:val="00277389"/>
    <w:rsid w:val="0028257C"/>
    <w:rsid w:val="002847AD"/>
    <w:rsid w:val="0029137F"/>
    <w:rsid w:val="002936C2"/>
    <w:rsid w:val="00294261"/>
    <w:rsid w:val="002A10F4"/>
    <w:rsid w:val="002B6472"/>
    <w:rsid w:val="002B6EA0"/>
    <w:rsid w:val="002E154E"/>
    <w:rsid w:val="002E3635"/>
    <w:rsid w:val="002E42C6"/>
    <w:rsid w:val="002F1F08"/>
    <w:rsid w:val="002F24FE"/>
    <w:rsid w:val="002F60CA"/>
    <w:rsid w:val="002F7E6D"/>
    <w:rsid w:val="003017EA"/>
    <w:rsid w:val="00304276"/>
    <w:rsid w:val="00306D9B"/>
    <w:rsid w:val="0032134D"/>
    <w:rsid w:val="003221F7"/>
    <w:rsid w:val="003246E0"/>
    <w:rsid w:val="00324DFA"/>
    <w:rsid w:val="00326FA6"/>
    <w:rsid w:val="00332E04"/>
    <w:rsid w:val="00340935"/>
    <w:rsid w:val="00345C69"/>
    <w:rsid w:val="00350FD7"/>
    <w:rsid w:val="00356DF9"/>
    <w:rsid w:val="003657F3"/>
    <w:rsid w:val="0037013A"/>
    <w:rsid w:val="00380F3D"/>
    <w:rsid w:val="00384794"/>
    <w:rsid w:val="003A0DBC"/>
    <w:rsid w:val="003A65FA"/>
    <w:rsid w:val="003C769C"/>
    <w:rsid w:val="003D1DF3"/>
    <w:rsid w:val="003D4182"/>
    <w:rsid w:val="003E4754"/>
    <w:rsid w:val="003E5D6B"/>
    <w:rsid w:val="003F072C"/>
    <w:rsid w:val="004239F9"/>
    <w:rsid w:val="00425A34"/>
    <w:rsid w:val="00432A29"/>
    <w:rsid w:val="004356ED"/>
    <w:rsid w:val="00441C79"/>
    <w:rsid w:val="0044314F"/>
    <w:rsid w:val="00454635"/>
    <w:rsid w:val="00456CE6"/>
    <w:rsid w:val="00466F03"/>
    <w:rsid w:val="00474DB0"/>
    <w:rsid w:val="004A1B3E"/>
    <w:rsid w:val="004B331A"/>
    <w:rsid w:val="004C0860"/>
    <w:rsid w:val="004C1DEF"/>
    <w:rsid w:val="004C2FAF"/>
    <w:rsid w:val="004C31AE"/>
    <w:rsid w:val="004C7746"/>
    <w:rsid w:val="004E2C67"/>
    <w:rsid w:val="004F05EC"/>
    <w:rsid w:val="004F6B3A"/>
    <w:rsid w:val="00504997"/>
    <w:rsid w:val="00507332"/>
    <w:rsid w:val="0051634F"/>
    <w:rsid w:val="00516F42"/>
    <w:rsid w:val="00523F6C"/>
    <w:rsid w:val="0052698B"/>
    <w:rsid w:val="005301BE"/>
    <w:rsid w:val="005320EB"/>
    <w:rsid w:val="00540850"/>
    <w:rsid w:val="00544724"/>
    <w:rsid w:val="00557686"/>
    <w:rsid w:val="005607B0"/>
    <w:rsid w:val="00564533"/>
    <w:rsid w:val="00567997"/>
    <w:rsid w:val="00571B58"/>
    <w:rsid w:val="0059198A"/>
    <w:rsid w:val="00594549"/>
    <w:rsid w:val="00597965"/>
    <w:rsid w:val="005B2A1F"/>
    <w:rsid w:val="005B456D"/>
    <w:rsid w:val="005D15A4"/>
    <w:rsid w:val="005E5BDF"/>
    <w:rsid w:val="005F0D08"/>
    <w:rsid w:val="005F725A"/>
    <w:rsid w:val="00603F1E"/>
    <w:rsid w:val="00605EE4"/>
    <w:rsid w:val="00617652"/>
    <w:rsid w:val="00617FBD"/>
    <w:rsid w:val="006215F8"/>
    <w:rsid w:val="0062173F"/>
    <w:rsid w:val="0062384A"/>
    <w:rsid w:val="00656FD9"/>
    <w:rsid w:val="0065749E"/>
    <w:rsid w:val="00663F82"/>
    <w:rsid w:val="00665F82"/>
    <w:rsid w:val="00667F8E"/>
    <w:rsid w:val="006721AC"/>
    <w:rsid w:val="0067273D"/>
    <w:rsid w:val="00675783"/>
    <w:rsid w:val="00676BAC"/>
    <w:rsid w:val="006831AF"/>
    <w:rsid w:val="006862E8"/>
    <w:rsid w:val="00687075"/>
    <w:rsid w:val="00695BA1"/>
    <w:rsid w:val="006A110E"/>
    <w:rsid w:val="006A6E04"/>
    <w:rsid w:val="006B3495"/>
    <w:rsid w:val="006B5D75"/>
    <w:rsid w:val="006C2DD2"/>
    <w:rsid w:val="006C608C"/>
    <w:rsid w:val="006C6E43"/>
    <w:rsid w:val="006D1648"/>
    <w:rsid w:val="006D284B"/>
    <w:rsid w:val="006F34B6"/>
    <w:rsid w:val="006F40B2"/>
    <w:rsid w:val="0070097B"/>
    <w:rsid w:val="00711CBA"/>
    <w:rsid w:val="007125DA"/>
    <w:rsid w:val="00715616"/>
    <w:rsid w:val="007326C7"/>
    <w:rsid w:val="00745F31"/>
    <w:rsid w:val="00746683"/>
    <w:rsid w:val="00747F45"/>
    <w:rsid w:val="00753BAC"/>
    <w:rsid w:val="007543B9"/>
    <w:rsid w:val="00756DEE"/>
    <w:rsid w:val="00764388"/>
    <w:rsid w:val="00765B06"/>
    <w:rsid w:val="00765D6D"/>
    <w:rsid w:val="00765DB4"/>
    <w:rsid w:val="00776312"/>
    <w:rsid w:val="00780F23"/>
    <w:rsid w:val="0079351D"/>
    <w:rsid w:val="00794C0E"/>
    <w:rsid w:val="007A21E8"/>
    <w:rsid w:val="007A2A8C"/>
    <w:rsid w:val="007A6A33"/>
    <w:rsid w:val="007D14A4"/>
    <w:rsid w:val="007D6724"/>
    <w:rsid w:val="007E3FB4"/>
    <w:rsid w:val="007F1CCD"/>
    <w:rsid w:val="00801C02"/>
    <w:rsid w:val="008113A3"/>
    <w:rsid w:val="00811DB0"/>
    <w:rsid w:val="00820840"/>
    <w:rsid w:val="008244E0"/>
    <w:rsid w:val="008332EB"/>
    <w:rsid w:val="008423BF"/>
    <w:rsid w:val="00845289"/>
    <w:rsid w:val="0084776B"/>
    <w:rsid w:val="00855640"/>
    <w:rsid w:val="008628B8"/>
    <w:rsid w:val="00867EBE"/>
    <w:rsid w:val="008718FB"/>
    <w:rsid w:val="008723BD"/>
    <w:rsid w:val="00873E5C"/>
    <w:rsid w:val="00877B08"/>
    <w:rsid w:val="00884695"/>
    <w:rsid w:val="0089630F"/>
    <w:rsid w:val="008A21EE"/>
    <w:rsid w:val="008A2380"/>
    <w:rsid w:val="008B058B"/>
    <w:rsid w:val="008B0EFA"/>
    <w:rsid w:val="008B79C0"/>
    <w:rsid w:val="008C72B3"/>
    <w:rsid w:val="008C7B7E"/>
    <w:rsid w:val="008D7F37"/>
    <w:rsid w:val="008E1C00"/>
    <w:rsid w:val="008F3667"/>
    <w:rsid w:val="008F5C3B"/>
    <w:rsid w:val="009020CC"/>
    <w:rsid w:val="009201A0"/>
    <w:rsid w:val="00920538"/>
    <w:rsid w:val="0092495E"/>
    <w:rsid w:val="009315B3"/>
    <w:rsid w:val="009367D6"/>
    <w:rsid w:val="0094650C"/>
    <w:rsid w:val="009503B3"/>
    <w:rsid w:val="0095118F"/>
    <w:rsid w:val="0096015A"/>
    <w:rsid w:val="00981F97"/>
    <w:rsid w:val="00992017"/>
    <w:rsid w:val="009B2829"/>
    <w:rsid w:val="009B40BC"/>
    <w:rsid w:val="009B4F58"/>
    <w:rsid w:val="009C1686"/>
    <w:rsid w:val="009C3363"/>
    <w:rsid w:val="009C7241"/>
    <w:rsid w:val="009D1DA9"/>
    <w:rsid w:val="009E0C5C"/>
    <w:rsid w:val="009E46DB"/>
    <w:rsid w:val="009E4EC7"/>
    <w:rsid w:val="00A0598F"/>
    <w:rsid w:val="00A11961"/>
    <w:rsid w:val="00A15AF7"/>
    <w:rsid w:val="00A21F18"/>
    <w:rsid w:val="00A23477"/>
    <w:rsid w:val="00A24156"/>
    <w:rsid w:val="00A2429E"/>
    <w:rsid w:val="00A25796"/>
    <w:rsid w:val="00A316BA"/>
    <w:rsid w:val="00A4614D"/>
    <w:rsid w:val="00A5507C"/>
    <w:rsid w:val="00A603FC"/>
    <w:rsid w:val="00A66386"/>
    <w:rsid w:val="00A74224"/>
    <w:rsid w:val="00A75474"/>
    <w:rsid w:val="00A803D0"/>
    <w:rsid w:val="00A900FB"/>
    <w:rsid w:val="00A91B8C"/>
    <w:rsid w:val="00A94F02"/>
    <w:rsid w:val="00AA162E"/>
    <w:rsid w:val="00AC0293"/>
    <w:rsid w:val="00AC2080"/>
    <w:rsid w:val="00AD0475"/>
    <w:rsid w:val="00AD0BC9"/>
    <w:rsid w:val="00AD75D8"/>
    <w:rsid w:val="00AE1609"/>
    <w:rsid w:val="00AF10EE"/>
    <w:rsid w:val="00AF29E6"/>
    <w:rsid w:val="00AF52C9"/>
    <w:rsid w:val="00B029C2"/>
    <w:rsid w:val="00B10801"/>
    <w:rsid w:val="00B304E0"/>
    <w:rsid w:val="00B30B02"/>
    <w:rsid w:val="00B30D3B"/>
    <w:rsid w:val="00B31E28"/>
    <w:rsid w:val="00B330EE"/>
    <w:rsid w:val="00B54FF3"/>
    <w:rsid w:val="00B60E49"/>
    <w:rsid w:val="00B6237E"/>
    <w:rsid w:val="00B6494D"/>
    <w:rsid w:val="00B7538F"/>
    <w:rsid w:val="00B77B9B"/>
    <w:rsid w:val="00B869C3"/>
    <w:rsid w:val="00B91D15"/>
    <w:rsid w:val="00B9483D"/>
    <w:rsid w:val="00BA43EC"/>
    <w:rsid w:val="00BA5F88"/>
    <w:rsid w:val="00BA7B5C"/>
    <w:rsid w:val="00BB7802"/>
    <w:rsid w:val="00BD1E6C"/>
    <w:rsid w:val="00BD2546"/>
    <w:rsid w:val="00BE67F8"/>
    <w:rsid w:val="00C075D0"/>
    <w:rsid w:val="00C14310"/>
    <w:rsid w:val="00C1447A"/>
    <w:rsid w:val="00C14D2A"/>
    <w:rsid w:val="00C204E8"/>
    <w:rsid w:val="00C351C0"/>
    <w:rsid w:val="00C362BE"/>
    <w:rsid w:val="00C54C6F"/>
    <w:rsid w:val="00C55C4B"/>
    <w:rsid w:val="00C56BA6"/>
    <w:rsid w:val="00C60BE6"/>
    <w:rsid w:val="00C647A4"/>
    <w:rsid w:val="00C71D31"/>
    <w:rsid w:val="00C751F9"/>
    <w:rsid w:val="00C81C9B"/>
    <w:rsid w:val="00C86764"/>
    <w:rsid w:val="00C87557"/>
    <w:rsid w:val="00C87AA6"/>
    <w:rsid w:val="00CA26A1"/>
    <w:rsid w:val="00CA4B9C"/>
    <w:rsid w:val="00CA573C"/>
    <w:rsid w:val="00CC1276"/>
    <w:rsid w:val="00CC2876"/>
    <w:rsid w:val="00CC4ECD"/>
    <w:rsid w:val="00CC50C9"/>
    <w:rsid w:val="00CE3B80"/>
    <w:rsid w:val="00CF0567"/>
    <w:rsid w:val="00D024CA"/>
    <w:rsid w:val="00D05DCF"/>
    <w:rsid w:val="00D13806"/>
    <w:rsid w:val="00D16B42"/>
    <w:rsid w:val="00D21723"/>
    <w:rsid w:val="00D222D3"/>
    <w:rsid w:val="00D22486"/>
    <w:rsid w:val="00D26784"/>
    <w:rsid w:val="00D3155C"/>
    <w:rsid w:val="00D34578"/>
    <w:rsid w:val="00D40F17"/>
    <w:rsid w:val="00D437AD"/>
    <w:rsid w:val="00D43858"/>
    <w:rsid w:val="00D4394D"/>
    <w:rsid w:val="00D46A94"/>
    <w:rsid w:val="00D4758B"/>
    <w:rsid w:val="00D5259E"/>
    <w:rsid w:val="00D55692"/>
    <w:rsid w:val="00D60618"/>
    <w:rsid w:val="00D65857"/>
    <w:rsid w:val="00D66A1E"/>
    <w:rsid w:val="00D749C7"/>
    <w:rsid w:val="00D765F6"/>
    <w:rsid w:val="00D805AB"/>
    <w:rsid w:val="00D847C4"/>
    <w:rsid w:val="00D86816"/>
    <w:rsid w:val="00D87F9F"/>
    <w:rsid w:val="00D90E94"/>
    <w:rsid w:val="00D91E62"/>
    <w:rsid w:val="00D92BA5"/>
    <w:rsid w:val="00D944FD"/>
    <w:rsid w:val="00DA44D2"/>
    <w:rsid w:val="00DA4D59"/>
    <w:rsid w:val="00DB4C4D"/>
    <w:rsid w:val="00DC6418"/>
    <w:rsid w:val="00DE0A6A"/>
    <w:rsid w:val="00DF32F3"/>
    <w:rsid w:val="00DF3E57"/>
    <w:rsid w:val="00DF7B86"/>
    <w:rsid w:val="00E02990"/>
    <w:rsid w:val="00E05739"/>
    <w:rsid w:val="00E05FCD"/>
    <w:rsid w:val="00E06287"/>
    <w:rsid w:val="00E13069"/>
    <w:rsid w:val="00E15DBD"/>
    <w:rsid w:val="00E21A7B"/>
    <w:rsid w:val="00E268F2"/>
    <w:rsid w:val="00E30393"/>
    <w:rsid w:val="00E33CA0"/>
    <w:rsid w:val="00E36A1A"/>
    <w:rsid w:val="00E375E0"/>
    <w:rsid w:val="00E40F6A"/>
    <w:rsid w:val="00E411F1"/>
    <w:rsid w:val="00E46F0F"/>
    <w:rsid w:val="00E470E4"/>
    <w:rsid w:val="00E55675"/>
    <w:rsid w:val="00E65D87"/>
    <w:rsid w:val="00E701AE"/>
    <w:rsid w:val="00E8153D"/>
    <w:rsid w:val="00E81A3A"/>
    <w:rsid w:val="00EA4F58"/>
    <w:rsid w:val="00EC7407"/>
    <w:rsid w:val="00ED0190"/>
    <w:rsid w:val="00F032E8"/>
    <w:rsid w:val="00F037FE"/>
    <w:rsid w:val="00F143A9"/>
    <w:rsid w:val="00F14B75"/>
    <w:rsid w:val="00F2093B"/>
    <w:rsid w:val="00F2158D"/>
    <w:rsid w:val="00F25BB0"/>
    <w:rsid w:val="00F27021"/>
    <w:rsid w:val="00F346BF"/>
    <w:rsid w:val="00F37EC7"/>
    <w:rsid w:val="00F43173"/>
    <w:rsid w:val="00F4772B"/>
    <w:rsid w:val="00F50384"/>
    <w:rsid w:val="00F52C4C"/>
    <w:rsid w:val="00F52C8C"/>
    <w:rsid w:val="00F57AA8"/>
    <w:rsid w:val="00F67822"/>
    <w:rsid w:val="00F75D78"/>
    <w:rsid w:val="00F772AF"/>
    <w:rsid w:val="00F84CC5"/>
    <w:rsid w:val="00F903AE"/>
    <w:rsid w:val="00F90768"/>
    <w:rsid w:val="00FA02C8"/>
    <w:rsid w:val="00FA4399"/>
    <w:rsid w:val="00FB27DF"/>
    <w:rsid w:val="00FC71C7"/>
    <w:rsid w:val="00FC7D5E"/>
    <w:rsid w:val="00FD2700"/>
    <w:rsid w:val="00FD64B6"/>
    <w:rsid w:val="00FD658C"/>
    <w:rsid w:val="00FD7D87"/>
    <w:rsid w:val="00FE0174"/>
    <w:rsid w:val="00FE1FBE"/>
    <w:rsid w:val="00FE43CE"/>
    <w:rsid w:val="00FE76F5"/>
    <w:rsid w:val="00FF548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29FC0BBC"/>
  <w15:docId w15:val="{9135C0CB-5D4C-457E-9FEE-00BAD4834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99"/>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aliases w:val="Alinea,Standaard nw"/>
    <w:qFormat/>
    <w:rsid w:val="00A4614D"/>
    <w:pPr>
      <w:spacing w:after="160" w:line="259" w:lineRule="auto"/>
    </w:pPr>
    <w:rPr>
      <w:rFonts w:ascii="Avenir Next LT Pro" w:hAnsi="Avenir Next LT Pro" w:cs="Open Sans"/>
      <w:color w:val="000000"/>
      <w:sz w:val="22"/>
      <w:szCs w:val="21"/>
    </w:rPr>
  </w:style>
  <w:style w:type="paragraph" w:styleId="Kop1">
    <w:name w:val="heading 1"/>
    <w:aliases w:val="Aanhef Regeling"/>
    <w:basedOn w:val="Normaalweb"/>
    <w:next w:val="Standaard"/>
    <w:link w:val="Kop1Char"/>
    <w:uiPriority w:val="9"/>
    <w:qFormat/>
    <w:rsid w:val="00A4614D"/>
    <w:pPr>
      <w:outlineLvl w:val="0"/>
    </w:pPr>
    <w:rPr>
      <w:rFonts w:ascii="Avenir Next LT Pro Demi" w:hAnsi="Avenir Next LT Pro Demi"/>
      <w:b/>
      <w:sz w:val="44"/>
      <w:szCs w:val="36"/>
    </w:rPr>
  </w:style>
  <w:style w:type="paragraph" w:styleId="Kop2">
    <w:name w:val="heading 2"/>
    <w:aliases w:val="Hoofdstuk"/>
    <w:basedOn w:val="Normaalweb"/>
    <w:next w:val="Standaard"/>
    <w:link w:val="Kop2Char"/>
    <w:uiPriority w:val="9"/>
    <w:unhideWhenUsed/>
    <w:qFormat/>
    <w:rsid w:val="00A4614D"/>
    <w:pPr>
      <w:outlineLvl w:val="1"/>
    </w:pPr>
    <w:rPr>
      <w:rFonts w:ascii="Avenir Next LT Pro Demi" w:hAnsi="Avenir Next LT Pro Demi"/>
      <w:sz w:val="28"/>
      <w:szCs w:val="32"/>
    </w:rPr>
  </w:style>
  <w:style w:type="paragraph" w:styleId="Kop3">
    <w:name w:val="heading 3"/>
    <w:aliases w:val="Artikel"/>
    <w:basedOn w:val="Normaalweb"/>
    <w:next w:val="Standaard"/>
    <w:link w:val="Kop3Char"/>
    <w:uiPriority w:val="9"/>
    <w:unhideWhenUsed/>
    <w:qFormat/>
    <w:rsid w:val="00A4614D"/>
    <w:pPr>
      <w:outlineLvl w:val="2"/>
    </w:pPr>
    <w:rPr>
      <w:rFonts w:ascii="Avenir Next LT Pro Demi" w:hAnsi="Avenir Next LT Pro Demi"/>
      <w:szCs w:val="28"/>
    </w:rPr>
  </w:style>
  <w:style w:type="paragraph" w:styleId="Kop4">
    <w:name w:val="heading 4"/>
    <w:aliases w:val="Paragraaf"/>
    <w:basedOn w:val="Standaard"/>
    <w:next w:val="Standaard"/>
    <w:rsid w:val="00160556"/>
    <w:pPr>
      <w:keepNext/>
      <w:keepLines/>
      <w:spacing w:before="240"/>
      <w:outlineLvl w:val="3"/>
    </w:pPr>
    <w:rPr>
      <w:rFonts w:asciiTheme="minorHAnsi" w:hAnsiTheme="minorHAnsi"/>
      <w:b/>
    </w:rPr>
  </w:style>
  <w:style w:type="paragraph" w:styleId="Kop5">
    <w:name w:val="heading 5"/>
    <w:aliases w:val="Sluiting"/>
    <w:basedOn w:val="Standaard"/>
    <w:next w:val="Standaard"/>
    <w:rsid w:val="00160556"/>
    <w:pPr>
      <w:outlineLvl w:val="4"/>
    </w:pPr>
    <w:rPr>
      <w:rFonts w:ascii="Calibri" w:hAnsi="Calibri"/>
    </w:rPr>
  </w:style>
  <w:style w:type="paragraph" w:styleId="Kop6">
    <w:name w:val="heading 6"/>
    <w:basedOn w:val="Standaard"/>
    <w:next w:val="Standaard"/>
    <w:rsid w:val="001B47F7"/>
    <w:pPr>
      <w:outlineLvl w:val="5"/>
    </w:pPr>
  </w:style>
  <w:style w:type="paragraph" w:styleId="Kop7">
    <w:name w:val="heading 7"/>
    <w:basedOn w:val="Standaard"/>
    <w:next w:val="Standaard"/>
    <w:rsid w:val="001B47F7"/>
    <w:pPr>
      <w:outlineLvl w:val="6"/>
    </w:pPr>
  </w:style>
  <w:style w:type="paragraph" w:styleId="Kop8">
    <w:name w:val="heading 8"/>
    <w:basedOn w:val="Standaard"/>
    <w:next w:val="Standaard"/>
    <w:rsid w:val="001B47F7"/>
    <w:pPr>
      <w:outlineLvl w:val="7"/>
    </w:pPr>
  </w:style>
  <w:style w:type="paragraph" w:styleId="Kop9">
    <w:name w:val="heading 9"/>
    <w:basedOn w:val="Standaard"/>
    <w:next w:val="Standaard"/>
    <w:rsid w:val="001B47F7"/>
    <w:pPr>
      <w:outlineLvl w:val="8"/>
    </w:pPr>
  </w:style>
  <w:style w:type="character" w:default="1" w:styleId="Standaardalinea-lettertype">
    <w:name w:val="Default Paragraph Font"/>
    <w:uiPriority w:val="1"/>
    <w:semiHidden/>
    <w:unhideWhenUsed/>
    <w:rsid w:val="00A4614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rsid w:val="00A4614D"/>
  </w:style>
  <w:style w:type="paragraph" w:styleId="Bijschrift">
    <w:name w:val="caption"/>
    <w:basedOn w:val="Standaard"/>
    <w:next w:val="Standaard"/>
    <w:rsid w:val="001B47F7"/>
    <w:rPr>
      <w:i/>
      <w:iCs/>
      <w:spacing w:val="6"/>
    </w:rPr>
  </w:style>
  <w:style w:type="paragraph" w:styleId="Bronvermelding">
    <w:name w:val="table of authorities"/>
    <w:basedOn w:val="Standaard"/>
    <w:next w:val="Standaard"/>
    <w:semiHidden/>
    <w:rsid w:val="001B47F7"/>
    <w:rPr>
      <w:i/>
      <w:iCs/>
      <w:spacing w:val="6"/>
    </w:rPr>
  </w:style>
  <w:style w:type="character" w:styleId="Eindnootmarkering">
    <w:name w:val="endnote reference"/>
    <w:basedOn w:val="Standaardalinea-lettertype"/>
    <w:semiHidden/>
    <w:rsid w:val="001B47F7"/>
    <w:rPr>
      <w:vertAlign w:val="superscript"/>
    </w:rPr>
  </w:style>
  <w:style w:type="paragraph" w:styleId="Eindnoottekst">
    <w:name w:val="endnote text"/>
    <w:basedOn w:val="Standaard"/>
    <w:semiHidden/>
    <w:rsid w:val="001B47F7"/>
    <w:rPr>
      <w:spacing w:val="6"/>
    </w:rPr>
  </w:style>
  <w:style w:type="paragraph" w:styleId="Inhopg1">
    <w:name w:val="toc 1"/>
    <w:basedOn w:val="Standaard"/>
    <w:next w:val="Standaard"/>
    <w:autoRedefine/>
    <w:semiHidden/>
    <w:rsid w:val="001B47F7"/>
    <w:pPr>
      <w:tabs>
        <w:tab w:val="right" w:leader="dot" w:pos="8503"/>
      </w:tabs>
      <w:ind w:left="567" w:right="567" w:hanging="567"/>
    </w:pPr>
    <w:rPr>
      <w:spacing w:val="6"/>
    </w:rPr>
  </w:style>
  <w:style w:type="paragraph" w:styleId="Inhopg2">
    <w:name w:val="toc 2"/>
    <w:basedOn w:val="Inhopg1"/>
    <w:next w:val="Standaard"/>
    <w:autoRedefine/>
    <w:semiHidden/>
    <w:rsid w:val="001B47F7"/>
  </w:style>
  <w:style w:type="paragraph" w:styleId="Inhopg3">
    <w:name w:val="toc 3"/>
    <w:basedOn w:val="Inhopg1"/>
    <w:next w:val="Standaard"/>
    <w:autoRedefine/>
    <w:semiHidden/>
    <w:rsid w:val="001B47F7"/>
  </w:style>
  <w:style w:type="paragraph" w:styleId="Inhopg4">
    <w:name w:val="toc 4"/>
    <w:basedOn w:val="Inhopg1"/>
    <w:next w:val="Standaard"/>
    <w:autoRedefine/>
    <w:semiHidden/>
    <w:rsid w:val="001B47F7"/>
  </w:style>
  <w:style w:type="paragraph" w:styleId="Inhopg5">
    <w:name w:val="toc 5"/>
    <w:basedOn w:val="Inhopg1"/>
    <w:next w:val="Standaard"/>
    <w:autoRedefine/>
    <w:semiHidden/>
    <w:rsid w:val="001B47F7"/>
  </w:style>
  <w:style w:type="paragraph" w:styleId="Inhopg6">
    <w:name w:val="toc 6"/>
    <w:basedOn w:val="Inhopg1"/>
    <w:next w:val="Standaard"/>
    <w:autoRedefine/>
    <w:semiHidden/>
    <w:rsid w:val="001B47F7"/>
  </w:style>
  <w:style w:type="paragraph" w:styleId="Inhopg7">
    <w:name w:val="toc 7"/>
    <w:basedOn w:val="Inhopg1"/>
    <w:next w:val="Standaard"/>
    <w:autoRedefine/>
    <w:semiHidden/>
    <w:rsid w:val="001B47F7"/>
  </w:style>
  <w:style w:type="paragraph" w:styleId="Inhopg8">
    <w:name w:val="toc 8"/>
    <w:basedOn w:val="Inhopg1"/>
    <w:next w:val="Standaard"/>
    <w:autoRedefine/>
    <w:semiHidden/>
    <w:rsid w:val="001B47F7"/>
  </w:style>
  <w:style w:type="paragraph" w:styleId="Inhopg9">
    <w:name w:val="toc 9"/>
    <w:basedOn w:val="Inhopg1"/>
    <w:next w:val="Standaard"/>
    <w:autoRedefine/>
    <w:semiHidden/>
    <w:rsid w:val="001B47F7"/>
  </w:style>
  <w:style w:type="paragraph" w:customStyle="1" w:styleId="Kop0">
    <w:name w:val="Kop 0"/>
    <w:basedOn w:val="Kop1"/>
    <w:next w:val="Standaard"/>
    <w:rsid w:val="001B47F7"/>
    <w:pPr>
      <w:outlineLvl w:val="9"/>
    </w:pPr>
  </w:style>
  <w:style w:type="paragraph" w:styleId="Koptekst">
    <w:name w:val="header"/>
    <w:basedOn w:val="Standaard"/>
    <w:link w:val="KoptekstChar"/>
    <w:rsid w:val="001B47F7"/>
    <w:pPr>
      <w:tabs>
        <w:tab w:val="center" w:pos="4536"/>
        <w:tab w:val="right" w:pos="9072"/>
      </w:tabs>
    </w:pPr>
  </w:style>
  <w:style w:type="paragraph" w:customStyle="1" w:styleId="KT">
    <w:name w:val="KT"/>
    <w:rsid w:val="001301CF"/>
    <w:rPr>
      <w:rFonts w:ascii="Arial" w:hAnsi="Arial" w:cs="Arial"/>
    </w:rPr>
  </w:style>
  <w:style w:type="paragraph" w:styleId="Lijst">
    <w:name w:val="List"/>
    <w:basedOn w:val="Standaard"/>
    <w:rsid w:val="001B47F7"/>
    <w:pPr>
      <w:ind w:left="284" w:hanging="284"/>
    </w:pPr>
  </w:style>
  <w:style w:type="paragraph" w:styleId="Lijst2">
    <w:name w:val="List 2"/>
    <w:basedOn w:val="Standaard"/>
    <w:rsid w:val="001B47F7"/>
    <w:pPr>
      <w:ind w:left="567" w:hanging="283"/>
    </w:pPr>
  </w:style>
  <w:style w:type="paragraph" w:styleId="Lijst3">
    <w:name w:val="List 3"/>
    <w:basedOn w:val="Standaard"/>
    <w:rsid w:val="001B47F7"/>
    <w:pPr>
      <w:numPr>
        <w:numId w:val="1"/>
      </w:numPr>
      <w:tabs>
        <w:tab w:val="clear" w:pos="0"/>
      </w:tabs>
      <w:ind w:left="851"/>
    </w:pPr>
  </w:style>
  <w:style w:type="paragraph" w:styleId="Lijst4">
    <w:name w:val="List 4"/>
    <w:basedOn w:val="Standaard"/>
    <w:rsid w:val="001B47F7"/>
    <w:pPr>
      <w:numPr>
        <w:numId w:val="2"/>
      </w:numPr>
      <w:ind w:left="1135" w:hanging="284"/>
    </w:pPr>
  </w:style>
  <w:style w:type="paragraph" w:styleId="Lijst5">
    <w:name w:val="List 5"/>
    <w:basedOn w:val="Standaard"/>
    <w:rsid w:val="001B47F7"/>
    <w:pPr>
      <w:numPr>
        <w:numId w:val="3"/>
      </w:numPr>
      <w:tabs>
        <w:tab w:val="clear" w:pos="0"/>
      </w:tabs>
      <w:ind w:left="1418" w:hanging="284"/>
    </w:pPr>
  </w:style>
  <w:style w:type="paragraph" w:styleId="Lijstopsomteken">
    <w:name w:val="List Bullet"/>
    <w:basedOn w:val="Standaard"/>
    <w:rsid w:val="001B47F7"/>
    <w:pPr>
      <w:numPr>
        <w:numId w:val="4"/>
      </w:numPr>
      <w:tabs>
        <w:tab w:val="clear" w:pos="0"/>
      </w:tabs>
      <w:ind w:left="284" w:hanging="284"/>
    </w:pPr>
  </w:style>
  <w:style w:type="paragraph" w:styleId="Lijstopsomteken2">
    <w:name w:val="List Bullet 2"/>
    <w:basedOn w:val="Standaard"/>
    <w:rsid w:val="001B47F7"/>
    <w:pPr>
      <w:numPr>
        <w:numId w:val="5"/>
      </w:numPr>
      <w:tabs>
        <w:tab w:val="clear" w:pos="0"/>
      </w:tabs>
      <w:ind w:left="568"/>
    </w:pPr>
  </w:style>
  <w:style w:type="paragraph" w:styleId="Lijstopsomteken3">
    <w:name w:val="List Bullet 3"/>
    <w:basedOn w:val="Standaard"/>
    <w:rsid w:val="001B47F7"/>
    <w:pPr>
      <w:numPr>
        <w:numId w:val="7"/>
      </w:numPr>
      <w:tabs>
        <w:tab w:val="clear" w:pos="0"/>
      </w:tabs>
      <w:ind w:left="851" w:hanging="284"/>
    </w:pPr>
  </w:style>
  <w:style w:type="paragraph" w:styleId="Lijstopsomteken4">
    <w:name w:val="List Bullet 4"/>
    <w:basedOn w:val="Standaard"/>
    <w:rsid w:val="001B47F7"/>
    <w:pPr>
      <w:numPr>
        <w:numId w:val="6"/>
      </w:numPr>
      <w:tabs>
        <w:tab w:val="clear" w:pos="0"/>
      </w:tabs>
      <w:ind w:left="1135" w:hanging="284"/>
    </w:pPr>
  </w:style>
  <w:style w:type="paragraph" w:styleId="Lijstopsomteken5">
    <w:name w:val="List Bullet 5"/>
    <w:basedOn w:val="Standaard"/>
    <w:rsid w:val="001B47F7"/>
    <w:pPr>
      <w:numPr>
        <w:numId w:val="8"/>
      </w:numPr>
      <w:ind w:left="1418" w:hanging="283"/>
    </w:pPr>
  </w:style>
  <w:style w:type="paragraph" w:customStyle="1" w:styleId="Lijstspeciaal">
    <w:name w:val="Lijst speciaal"/>
    <w:basedOn w:val="Standaard"/>
    <w:rsid w:val="001B47F7"/>
    <w:pPr>
      <w:numPr>
        <w:numId w:val="9"/>
      </w:numPr>
      <w:tabs>
        <w:tab w:val="clear" w:pos="0"/>
      </w:tabs>
      <w:ind w:left="567" w:hanging="567"/>
    </w:pPr>
  </w:style>
  <w:style w:type="paragraph" w:customStyle="1" w:styleId="Lijstspeciaal2">
    <w:name w:val="Lijst speciaal 2"/>
    <w:basedOn w:val="Standaard"/>
    <w:rsid w:val="001B47F7"/>
    <w:pPr>
      <w:numPr>
        <w:numId w:val="10"/>
      </w:numPr>
      <w:tabs>
        <w:tab w:val="clear" w:pos="0"/>
      </w:tabs>
      <w:ind w:left="851" w:hanging="567"/>
    </w:pPr>
  </w:style>
  <w:style w:type="paragraph" w:customStyle="1" w:styleId="Lijstspeciaal3">
    <w:name w:val="Lijst speciaal 3"/>
    <w:basedOn w:val="Standaard"/>
    <w:rsid w:val="001B47F7"/>
    <w:pPr>
      <w:ind w:left="1134" w:hanging="567"/>
    </w:pPr>
  </w:style>
  <w:style w:type="paragraph" w:customStyle="1" w:styleId="Lijstspeciaal4">
    <w:name w:val="Lijst speciaal 4"/>
    <w:basedOn w:val="Standaard"/>
    <w:rsid w:val="001B47F7"/>
    <w:pPr>
      <w:ind w:left="1418" w:hanging="567"/>
    </w:pPr>
  </w:style>
  <w:style w:type="paragraph" w:customStyle="1" w:styleId="Lijstspeciaal5">
    <w:name w:val="Lijst speciaal 5"/>
    <w:basedOn w:val="Standaard"/>
    <w:rsid w:val="001B47F7"/>
    <w:pPr>
      <w:ind w:left="1701" w:hanging="567"/>
    </w:pPr>
  </w:style>
  <w:style w:type="paragraph" w:styleId="Lijstnummering">
    <w:name w:val="List Number"/>
    <w:basedOn w:val="Standaard"/>
    <w:uiPriority w:val="99"/>
    <w:unhideWhenUsed/>
    <w:rsid w:val="00A4614D"/>
    <w:pPr>
      <w:numPr>
        <w:numId w:val="19"/>
      </w:numPr>
      <w:contextualSpacing/>
    </w:pPr>
  </w:style>
  <w:style w:type="paragraph" w:styleId="Lijstnummering2">
    <w:name w:val="List Number 2"/>
    <w:basedOn w:val="Standaard"/>
    <w:uiPriority w:val="99"/>
    <w:unhideWhenUsed/>
    <w:rsid w:val="00A4614D"/>
    <w:pPr>
      <w:numPr>
        <w:ilvl w:val="1"/>
        <w:numId w:val="19"/>
      </w:numPr>
      <w:contextualSpacing/>
    </w:pPr>
  </w:style>
  <w:style w:type="paragraph" w:styleId="Lijstnummering3">
    <w:name w:val="List Number 3"/>
    <w:basedOn w:val="Standaard"/>
    <w:uiPriority w:val="99"/>
    <w:unhideWhenUsed/>
    <w:rsid w:val="00A4614D"/>
    <w:pPr>
      <w:numPr>
        <w:ilvl w:val="2"/>
        <w:numId w:val="19"/>
      </w:numPr>
      <w:contextualSpacing/>
    </w:pPr>
  </w:style>
  <w:style w:type="paragraph" w:styleId="Lijstnummering4">
    <w:name w:val="List Number 4"/>
    <w:basedOn w:val="Standaard"/>
    <w:rsid w:val="001B47F7"/>
    <w:pPr>
      <w:numPr>
        <w:numId w:val="11"/>
      </w:numPr>
      <w:tabs>
        <w:tab w:val="clear" w:pos="0"/>
      </w:tabs>
      <w:ind w:left="1135"/>
    </w:pPr>
  </w:style>
  <w:style w:type="paragraph" w:styleId="Lijstnummering5">
    <w:name w:val="List Number 5"/>
    <w:basedOn w:val="Standaard"/>
    <w:rsid w:val="001B47F7"/>
    <w:pPr>
      <w:numPr>
        <w:numId w:val="12"/>
      </w:numPr>
      <w:tabs>
        <w:tab w:val="clear" w:pos="0"/>
      </w:tabs>
      <w:ind w:left="1418"/>
    </w:pPr>
  </w:style>
  <w:style w:type="paragraph" w:styleId="Lijstvoortzetting">
    <w:name w:val="List Continue"/>
    <w:basedOn w:val="Standaard"/>
    <w:rsid w:val="001B47F7"/>
    <w:pPr>
      <w:numPr>
        <w:numId w:val="13"/>
      </w:numPr>
      <w:tabs>
        <w:tab w:val="clear" w:pos="0"/>
      </w:tabs>
      <w:ind w:firstLine="0"/>
    </w:pPr>
  </w:style>
  <w:style w:type="paragraph" w:styleId="Lijstvoortzetting2">
    <w:name w:val="List Continue 2"/>
    <w:basedOn w:val="Standaard"/>
    <w:rsid w:val="001B47F7"/>
    <w:pPr>
      <w:numPr>
        <w:numId w:val="14"/>
      </w:numPr>
      <w:tabs>
        <w:tab w:val="clear" w:pos="0"/>
      </w:tabs>
      <w:ind w:left="567" w:firstLine="0"/>
    </w:pPr>
  </w:style>
  <w:style w:type="paragraph" w:styleId="Lijstvoortzetting3">
    <w:name w:val="List Continue 3"/>
    <w:basedOn w:val="Standaard"/>
    <w:rsid w:val="001B47F7"/>
    <w:pPr>
      <w:ind w:left="851"/>
    </w:pPr>
  </w:style>
  <w:style w:type="paragraph" w:styleId="Lijstvoortzetting4">
    <w:name w:val="List Continue 4"/>
    <w:basedOn w:val="Standaard"/>
    <w:rsid w:val="001B47F7"/>
    <w:pPr>
      <w:ind w:left="1134"/>
    </w:pPr>
  </w:style>
  <w:style w:type="paragraph" w:styleId="Lijstvoortzetting5">
    <w:name w:val="List Continue 5"/>
    <w:basedOn w:val="Standaard"/>
    <w:rsid w:val="001B47F7"/>
    <w:pPr>
      <w:ind w:left="1418"/>
    </w:pPr>
  </w:style>
  <w:style w:type="paragraph" w:styleId="Macrotekst">
    <w:name w:val="macro"/>
    <w:semiHidden/>
    <w:rsid w:val="001B47F7"/>
    <w:pPr>
      <w:tabs>
        <w:tab w:val="left" w:pos="142"/>
        <w:tab w:val="left" w:pos="284"/>
        <w:tab w:val="left" w:pos="425"/>
        <w:tab w:val="left" w:pos="567"/>
        <w:tab w:val="left" w:pos="709"/>
        <w:tab w:val="left" w:pos="851"/>
        <w:tab w:val="left" w:pos="992"/>
        <w:tab w:val="left" w:pos="1134"/>
        <w:tab w:val="left" w:pos="1276"/>
        <w:tab w:val="left" w:pos="1418"/>
        <w:tab w:val="left" w:pos="1559"/>
        <w:tab w:val="left" w:pos="1701"/>
        <w:tab w:val="left" w:pos="1843"/>
        <w:tab w:val="left" w:pos="1985"/>
        <w:tab w:val="left" w:pos="2126"/>
        <w:tab w:val="left" w:pos="2268"/>
        <w:tab w:val="left" w:pos="2410"/>
        <w:tab w:val="left" w:pos="2552"/>
        <w:tab w:val="left" w:pos="2693"/>
        <w:tab w:val="left" w:pos="2835"/>
      </w:tabs>
      <w:ind w:left="567" w:hanging="567"/>
    </w:pPr>
    <w:rPr>
      <w:rFonts w:ascii="Courier New" w:hAnsi="Courier New" w:cs="Courier New"/>
      <w:sz w:val="18"/>
      <w:szCs w:val="18"/>
    </w:rPr>
  </w:style>
  <w:style w:type="paragraph" w:customStyle="1" w:styleId="Opsomming">
    <w:name w:val="Opsomming"/>
    <w:basedOn w:val="Standaard"/>
    <w:next w:val="Standaard"/>
    <w:rsid w:val="001B47F7"/>
    <w:pPr>
      <w:keepLines/>
      <w:ind w:left="284" w:hanging="284"/>
    </w:pPr>
  </w:style>
  <w:style w:type="paragraph" w:customStyle="1" w:styleId="Opsommingbijz">
    <w:name w:val="Opsomming bijz."/>
    <w:basedOn w:val="Standaard"/>
    <w:next w:val="Standaard"/>
    <w:rsid w:val="001B47F7"/>
    <w:pPr>
      <w:ind w:left="1134" w:hanging="1134"/>
    </w:pPr>
  </w:style>
  <w:style w:type="paragraph" w:customStyle="1" w:styleId="Opsomminggenummerd">
    <w:name w:val="Opsomming genummerd"/>
    <w:basedOn w:val="Standaard"/>
    <w:next w:val="Standaard"/>
    <w:rsid w:val="001B47F7"/>
    <w:pPr>
      <w:keepLines/>
      <w:ind w:left="567" w:hanging="567"/>
    </w:pPr>
  </w:style>
  <w:style w:type="character" w:styleId="Paginanummer">
    <w:name w:val="page number"/>
    <w:basedOn w:val="Standaardalinea-lettertype"/>
    <w:semiHidden/>
    <w:rsid w:val="001301CF"/>
    <w:rPr>
      <w:rFonts w:ascii="Arial" w:hAnsi="Arial" w:cs="Arial"/>
    </w:rPr>
  </w:style>
  <w:style w:type="paragraph" w:styleId="Plattetekst2">
    <w:name w:val="Body Text 2"/>
    <w:basedOn w:val="Standaard"/>
    <w:rsid w:val="001301CF"/>
    <w:pPr>
      <w:spacing w:line="480" w:lineRule="auto"/>
    </w:pPr>
    <w:rPr>
      <w:spacing w:val="6"/>
    </w:rPr>
  </w:style>
  <w:style w:type="paragraph" w:styleId="Plattetekstinspringen2">
    <w:name w:val="Body Text Indent 2"/>
    <w:basedOn w:val="Standaard"/>
    <w:rsid w:val="001301CF"/>
    <w:pPr>
      <w:spacing w:line="480" w:lineRule="auto"/>
      <w:ind w:left="283"/>
    </w:pPr>
    <w:rPr>
      <w:spacing w:val="6"/>
    </w:rPr>
  </w:style>
  <w:style w:type="paragraph" w:customStyle="1" w:styleId="RapportKop1">
    <w:name w:val="Rapport Kop1"/>
    <w:basedOn w:val="Kop1"/>
    <w:semiHidden/>
    <w:rsid w:val="001B47F7"/>
    <w:pPr>
      <w:ind w:hanging="851"/>
    </w:pPr>
  </w:style>
  <w:style w:type="paragraph" w:customStyle="1" w:styleId="Rapportkop2">
    <w:name w:val="Rapport kop2"/>
    <w:basedOn w:val="Kop2"/>
    <w:semiHidden/>
    <w:rsid w:val="001B47F7"/>
    <w:pPr>
      <w:ind w:hanging="851"/>
    </w:pPr>
  </w:style>
  <w:style w:type="paragraph" w:customStyle="1" w:styleId="RapportKop3">
    <w:name w:val="Rapport Kop3"/>
    <w:basedOn w:val="Kop3"/>
    <w:semiHidden/>
    <w:rsid w:val="001B47F7"/>
    <w:pPr>
      <w:tabs>
        <w:tab w:val="num" w:pos="0"/>
      </w:tabs>
      <w:ind w:hanging="851"/>
    </w:pPr>
  </w:style>
  <w:style w:type="paragraph" w:customStyle="1" w:styleId="RapportKop4">
    <w:name w:val="Rapport Kop4"/>
    <w:basedOn w:val="Kop4"/>
    <w:semiHidden/>
    <w:rsid w:val="001B47F7"/>
    <w:pPr>
      <w:tabs>
        <w:tab w:val="num" w:pos="0"/>
      </w:tabs>
      <w:ind w:hanging="862"/>
    </w:pPr>
  </w:style>
  <w:style w:type="paragraph" w:customStyle="1" w:styleId="RapportKop5">
    <w:name w:val="Rapport Kop5"/>
    <w:basedOn w:val="Kop5"/>
    <w:semiHidden/>
    <w:rsid w:val="001B47F7"/>
  </w:style>
  <w:style w:type="paragraph" w:customStyle="1" w:styleId="RapportKop8">
    <w:name w:val="Rapport Kop8"/>
    <w:basedOn w:val="Kop8"/>
    <w:semiHidden/>
    <w:rsid w:val="001B47F7"/>
    <w:pPr>
      <w:ind w:left="851" w:hanging="1702"/>
    </w:pPr>
    <w:rPr>
      <w:b/>
      <w:bCs/>
      <w:sz w:val="26"/>
      <w:szCs w:val="26"/>
    </w:rPr>
  </w:style>
  <w:style w:type="character" w:styleId="Regelnummer">
    <w:name w:val="line number"/>
    <w:basedOn w:val="Standaardalinea-lettertype"/>
    <w:semiHidden/>
    <w:rsid w:val="001301CF"/>
    <w:rPr>
      <w:rFonts w:ascii="Arial" w:hAnsi="Arial" w:cs="Arial"/>
    </w:rPr>
  </w:style>
  <w:style w:type="paragraph" w:customStyle="1" w:styleId="Speciaal1">
    <w:name w:val="Speciaal 1"/>
    <w:basedOn w:val="Standaard"/>
    <w:next w:val="Standaard"/>
    <w:rsid w:val="001B47F7"/>
    <w:rPr>
      <w:spacing w:val="6"/>
      <w:sz w:val="16"/>
      <w:szCs w:val="16"/>
    </w:rPr>
  </w:style>
  <w:style w:type="paragraph" w:customStyle="1" w:styleId="Speciaal2">
    <w:name w:val="Speciaal 2"/>
    <w:basedOn w:val="Standaard"/>
    <w:next w:val="Standaard"/>
    <w:rsid w:val="001B47F7"/>
    <w:rPr>
      <w:i/>
      <w:iCs/>
      <w:spacing w:val="6"/>
      <w:sz w:val="16"/>
      <w:szCs w:val="16"/>
    </w:rPr>
  </w:style>
  <w:style w:type="paragraph" w:customStyle="1" w:styleId="Standaardvast">
    <w:name w:val="Standaard vast"/>
    <w:basedOn w:val="Standaard"/>
    <w:next w:val="Standaard"/>
    <w:rsid w:val="001301CF"/>
    <w:rPr>
      <w:sz w:val="16"/>
      <w:szCs w:val="16"/>
    </w:rPr>
  </w:style>
  <w:style w:type="paragraph" w:customStyle="1" w:styleId="Standaardvastrechts">
    <w:name w:val="Standaard vast + rechts"/>
    <w:basedOn w:val="Standaardvast"/>
    <w:next w:val="Standaardvast"/>
    <w:rsid w:val="001301CF"/>
    <w:pPr>
      <w:jc w:val="right"/>
    </w:pPr>
  </w:style>
  <w:style w:type="paragraph" w:customStyle="1" w:styleId="Standaardvastrechtsvet">
    <w:name w:val="Standaard vast + rechts + vet"/>
    <w:basedOn w:val="Standaardvastrechts"/>
    <w:next w:val="Standaardvast"/>
    <w:rsid w:val="001301CF"/>
    <w:rPr>
      <w:b/>
      <w:bCs/>
    </w:rPr>
  </w:style>
  <w:style w:type="paragraph" w:styleId="Standaardinspringing">
    <w:name w:val="Normal Indent"/>
    <w:basedOn w:val="Standaard"/>
    <w:rsid w:val="001B47F7"/>
    <w:pPr>
      <w:ind w:left="567"/>
    </w:pPr>
  </w:style>
  <w:style w:type="paragraph" w:customStyle="1" w:styleId="Tabel">
    <w:name w:val="Tabel"/>
    <w:basedOn w:val="Standaard"/>
    <w:rsid w:val="001301CF"/>
    <w:pPr>
      <w:keepLines/>
      <w:spacing w:before="60" w:after="60"/>
    </w:pPr>
  </w:style>
  <w:style w:type="paragraph" w:customStyle="1" w:styleId="Tabel2">
    <w:name w:val="Tabel 2"/>
    <w:basedOn w:val="Standaard"/>
    <w:rsid w:val="001301CF"/>
    <w:rPr>
      <w:sz w:val="16"/>
      <w:szCs w:val="16"/>
    </w:rPr>
  </w:style>
  <w:style w:type="paragraph" w:customStyle="1" w:styleId="Tabelkop">
    <w:name w:val="Tabel kop"/>
    <w:basedOn w:val="Tabel"/>
    <w:rsid w:val="001301CF"/>
    <w:rPr>
      <w:b/>
      <w:bCs/>
    </w:rPr>
  </w:style>
  <w:style w:type="paragraph" w:customStyle="1" w:styleId="Tabelkop2">
    <w:name w:val="Tabel kop 2"/>
    <w:basedOn w:val="Tabel2"/>
    <w:rsid w:val="001301CF"/>
    <w:rPr>
      <w:b/>
      <w:bCs/>
    </w:rPr>
  </w:style>
  <w:style w:type="paragraph" w:styleId="Tekstopmerking">
    <w:name w:val="annotation text"/>
    <w:basedOn w:val="Standaard"/>
    <w:link w:val="TekstopmerkingChar"/>
    <w:semiHidden/>
    <w:rsid w:val="001B47F7"/>
  </w:style>
  <w:style w:type="paragraph" w:customStyle="1" w:styleId="Toelichting">
    <w:name w:val="Toelichting"/>
    <w:basedOn w:val="Standaard"/>
    <w:rsid w:val="001B47F7"/>
    <w:rPr>
      <w:vanish/>
      <w:color w:val="FF00FF"/>
    </w:rPr>
  </w:style>
  <w:style w:type="paragraph" w:customStyle="1" w:styleId="UtrechtLogo">
    <w:name w:val="UtrechtLogo"/>
    <w:basedOn w:val="Standaard"/>
    <w:rsid w:val="001301CF"/>
    <w:pPr>
      <w:framePr w:hSpace="142" w:wrap="notBeside" w:vAnchor="page" w:hAnchor="margin" w:xAlign="right" w:y="285"/>
    </w:pPr>
  </w:style>
  <w:style w:type="character" w:styleId="Verwijzingopmerking">
    <w:name w:val="annotation reference"/>
    <w:basedOn w:val="Standaardalinea-lettertype"/>
    <w:semiHidden/>
    <w:rsid w:val="001B47F7"/>
    <w:rPr>
      <w:sz w:val="16"/>
      <w:szCs w:val="16"/>
    </w:rPr>
  </w:style>
  <w:style w:type="character" w:styleId="Voetnootmarkering">
    <w:name w:val="footnote reference"/>
    <w:basedOn w:val="Standaardalinea-lettertype"/>
    <w:semiHidden/>
    <w:rsid w:val="001B47F7"/>
    <w:rPr>
      <w:vertAlign w:val="superscript"/>
    </w:rPr>
  </w:style>
  <w:style w:type="paragraph" w:styleId="Voetnoottekst">
    <w:name w:val="footnote text"/>
    <w:basedOn w:val="Standaard"/>
    <w:semiHidden/>
    <w:rsid w:val="001B47F7"/>
  </w:style>
  <w:style w:type="paragraph" w:styleId="Voettekst">
    <w:name w:val="footer"/>
    <w:basedOn w:val="Standaard"/>
    <w:rsid w:val="001B47F7"/>
    <w:pPr>
      <w:spacing w:line="240" w:lineRule="exact"/>
      <w:ind w:right="-1021"/>
      <w:jc w:val="right"/>
    </w:pPr>
    <w:rPr>
      <w:iCs/>
      <w:sz w:val="16"/>
      <w:szCs w:val="16"/>
    </w:rPr>
  </w:style>
  <w:style w:type="character" w:styleId="Hyperlink">
    <w:name w:val="Hyperlink"/>
    <w:basedOn w:val="Standaardalinea-lettertype"/>
    <w:rsid w:val="00DF32F3"/>
    <w:rPr>
      <w:color w:val="0000FF"/>
      <w:u w:val="single"/>
    </w:rPr>
  </w:style>
  <w:style w:type="character" w:styleId="GevolgdeHyperlink">
    <w:name w:val="FollowedHyperlink"/>
    <w:basedOn w:val="Standaardalinea-lettertype"/>
    <w:semiHidden/>
    <w:rsid w:val="006A110E"/>
    <w:rPr>
      <w:color w:val="800080"/>
      <w:u w:val="single"/>
    </w:rPr>
  </w:style>
  <w:style w:type="paragraph" w:styleId="Plattetekst">
    <w:name w:val="Body Text"/>
    <w:basedOn w:val="Standaard"/>
    <w:link w:val="PlattetekstChar"/>
    <w:rsid w:val="003A65FA"/>
  </w:style>
  <w:style w:type="paragraph" w:customStyle="1" w:styleId="Default">
    <w:name w:val="Default"/>
    <w:rsid w:val="003A65FA"/>
    <w:pPr>
      <w:autoSpaceDE w:val="0"/>
      <w:autoSpaceDN w:val="0"/>
      <w:adjustRightInd w:val="0"/>
    </w:pPr>
    <w:rPr>
      <w:rFonts w:ascii="Lucida Sans Unicode" w:hAnsi="Lucida Sans Unicode" w:cs="Lucida Sans Unicode"/>
      <w:color w:val="000000"/>
      <w:sz w:val="24"/>
      <w:szCs w:val="24"/>
    </w:rPr>
  </w:style>
  <w:style w:type="character" w:customStyle="1" w:styleId="KoptekstChar">
    <w:name w:val="Koptekst Char"/>
    <w:basedOn w:val="Standaardalinea-lettertype"/>
    <w:link w:val="Koptekst"/>
    <w:rsid w:val="00EA4F58"/>
    <w:rPr>
      <w:rFonts w:ascii="Lucida Sans Unicode" w:hAnsi="Lucida Sans Unicode" w:cs="Arial"/>
      <w:sz w:val="18"/>
    </w:rPr>
  </w:style>
  <w:style w:type="paragraph" w:styleId="Lijstalinea">
    <w:name w:val="List Paragraph"/>
    <w:basedOn w:val="Standaard"/>
    <w:uiPriority w:val="34"/>
    <w:rsid w:val="00A4614D"/>
    <w:pPr>
      <w:ind w:left="720"/>
      <w:contextualSpacing/>
    </w:pPr>
  </w:style>
  <w:style w:type="paragraph" w:styleId="Titel">
    <w:name w:val="Title"/>
    <w:aliases w:val="Titel Regeling"/>
    <w:basedOn w:val="Standaard"/>
    <w:next w:val="Standaard"/>
    <w:link w:val="TitelChar"/>
    <w:uiPriority w:val="10"/>
    <w:rsid w:val="00A4614D"/>
    <w:pPr>
      <w:spacing w:after="0"/>
      <w:contextualSpacing/>
    </w:pPr>
    <w:rPr>
      <w:rFonts w:asciiTheme="majorHAnsi" w:eastAsiaTheme="majorEastAsia" w:hAnsiTheme="majorHAnsi" w:cstheme="majorBidi"/>
      <w:spacing w:val="-10"/>
      <w:kern w:val="28"/>
      <w:sz w:val="56"/>
      <w:szCs w:val="56"/>
    </w:rPr>
  </w:style>
  <w:style w:type="character" w:customStyle="1" w:styleId="TitelChar">
    <w:name w:val="Titel Char"/>
    <w:aliases w:val="Titel Regeling Char"/>
    <w:basedOn w:val="Standaardalinea-lettertype"/>
    <w:link w:val="Titel"/>
    <w:uiPriority w:val="10"/>
    <w:rsid w:val="00A4614D"/>
    <w:rPr>
      <w:rFonts w:asciiTheme="majorHAnsi" w:eastAsiaTheme="majorEastAsia" w:hAnsiTheme="majorHAnsi" w:cstheme="majorBidi"/>
      <w:color w:val="000000"/>
      <w:spacing w:val="-10"/>
      <w:kern w:val="28"/>
      <w:sz w:val="56"/>
      <w:szCs w:val="56"/>
    </w:rPr>
  </w:style>
  <w:style w:type="paragraph" w:styleId="Ondertitel">
    <w:name w:val="Subtitle"/>
    <w:basedOn w:val="Standaard"/>
    <w:next w:val="Standaard"/>
    <w:link w:val="OndertitelChar"/>
    <w:semiHidden/>
    <w:rsid w:val="008A21E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semiHidden/>
    <w:rsid w:val="00746683"/>
    <w:rPr>
      <w:rFonts w:asciiTheme="majorHAnsi" w:eastAsiaTheme="majorEastAsia" w:hAnsiTheme="majorHAnsi" w:cstheme="majorBidi"/>
      <w:i/>
      <w:iCs/>
      <w:color w:val="4F81BD" w:themeColor="accent1"/>
      <w:spacing w:val="15"/>
      <w:sz w:val="24"/>
      <w:szCs w:val="24"/>
    </w:rPr>
  </w:style>
  <w:style w:type="character" w:styleId="Zwaar">
    <w:name w:val="Strong"/>
    <w:basedOn w:val="Standaardalinea-lettertype"/>
    <w:rsid w:val="008A21EE"/>
    <w:rPr>
      <w:b/>
      <w:bCs/>
    </w:rPr>
  </w:style>
  <w:style w:type="paragraph" w:styleId="Geenafstand">
    <w:name w:val="No Spacing"/>
    <w:uiPriority w:val="1"/>
    <w:rsid w:val="00A4614D"/>
    <w:rPr>
      <w:rFonts w:asciiTheme="minorHAnsi" w:hAnsiTheme="minorHAnsi" w:cstheme="minorBidi"/>
      <w:sz w:val="22"/>
      <w:szCs w:val="22"/>
      <w:lang w:eastAsia="en-US"/>
    </w:rPr>
  </w:style>
  <w:style w:type="character" w:styleId="Nadruk">
    <w:name w:val="Emphasis"/>
    <w:basedOn w:val="Standaardalinea-lettertype"/>
    <w:rsid w:val="00160556"/>
    <w:rPr>
      <w:i/>
      <w:iCs/>
    </w:rPr>
  </w:style>
  <w:style w:type="character" w:customStyle="1" w:styleId="TekstopmerkingChar">
    <w:name w:val="Tekst opmerking Char"/>
    <w:basedOn w:val="Standaardalinea-lettertype"/>
    <w:link w:val="Tekstopmerking"/>
    <w:semiHidden/>
    <w:rsid w:val="00765DB4"/>
    <w:rPr>
      <w:rFonts w:ascii="Lucida Sans Unicode" w:hAnsi="Lucida Sans Unicode" w:cs="Arial"/>
      <w:sz w:val="18"/>
    </w:rPr>
  </w:style>
  <w:style w:type="character" w:customStyle="1" w:styleId="PlattetekstChar">
    <w:name w:val="Platte tekst Char"/>
    <w:basedOn w:val="Standaardalinea-lettertype"/>
    <w:link w:val="Plattetekst"/>
    <w:rsid w:val="00765DB4"/>
    <w:rPr>
      <w:rFonts w:ascii="Lucida Sans Unicode" w:hAnsi="Lucida Sans Unicode" w:cs="Arial"/>
      <w:sz w:val="18"/>
    </w:rPr>
  </w:style>
  <w:style w:type="paragraph" w:customStyle="1" w:styleId="OPTitel">
    <w:name w:val="OP_Titel"/>
    <w:next w:val="Standaard"/>
    <w:qFormat/>
    <w:rsid w:val="009C3363"/>
    <w:rPr>
      <w:rFonts w:asciiTheme="majorHAnsi" w:eastAsiaTheme="majorEastAsia" w:hAnsiTheme="majorHAnsi" w:cstheme="majorBidi"/>
      <w:spacing w:val="5"/>
      <w:kern w:val="28"/>
      <w:sz w:val="52"/>
      <w:szCs w:val="52"/>
    </w:rPr>
  </w:style>
  <w:style w:type="paragraph" w:customStyle="1" w:styleId="OPTussenkop">
    <w:name w:val="OP_Tussenkop"/>
    <w:next w:val="Standaard"/>
    <w:qFormat/>
    <w:rsid w:val="009C3363"/>
    <w:pPr>
      <w:spacing w:before="120"/>
    </w:pPr>
    <w:rPr>
      <w:rFonts w:ascii="Lucida Sans Unicode" w:hAnsi="Lucida Sans Unicode" w:cs="Arial"/>
      <w:b/>
      <w:bCs/>
      <w:sz w:val="18"/>
    </w:rPr>
  </w:style>
  <w:style w:type="paragraph" w:customStyle="1" w:styleId="DRPLijstalinea">
    <w:name w:val="DRP_Lijstalinea"/>
    <w:basedOn w:val="Lijstalinea"/>
    <w:rsid w:val="003A0DBC"/>
    <w:pPr>
      <w:numPr>
        <w:numId w:val="15"/>
      </w:numPr>
      <w:spacing w:line="240" w:lineRule="auto"/>
    </w:pPr>
  </w:style>
  <w:style w:type="paragraph" w:customStyle="1" w:styleId="OPOndertekening">
    <w:name w:val="OP_Ondertekening"/>
    <w:basedOn w:val="Standaard"/>
    <w:qFormat/>
    <w:rsid w:val="009C3363"/>
    <w:pPr>
      <w:pBdr>
        <w:left w:val="single" w:sz="4" w:space="4" w:color="auto"/>
      </w:pBdr>
    </w:pPr>
    <w:rPr>
      <w:rFonts w:asciiTheme="majorHAnsi" w:hAnsiTheme="majorHAnsi"/>
    </w:rPr>
  </w:style>
  <w:style w:type="paragraph" w:styleId="Ballontekst">
    <w:name w:val="Balloon Text"/>
    <w:basedOn w:val="Standaard"/>
    <w:link w:val="BallontekstChar"/>
    <w:semiHidden/>
    <w:rsid w:val="00B304E0"/>
    <w:pPr>
      <w:spacing w:line="240" w:lineRule="auto"/>
    </w:pPr>
    <w:rPr>
      <w:rFonts w:ascii="Tahoma" w:hAnsi="Tahoma" w:cs="Tahoma"/>
      <w:sz w:val="16"/>
      <w:szCs w:val="16"/>
    </w:rPr>
  </w:style>
  <w:style w:type="character" w:customStyle="1" w:styleId="BallontekstChar">
    <w:name w:val="Ballontekst Char"/>
    <w:basedOn w:val="Standaardalinea-lettertype"/>
    <w:link w:val="Ballontekst"/>
    <w:semiHidden/>
    <w:rsid w:val="00746683"/>
    <w:rPr>
      <w:rFonts w:ascii="Tahoma" w:hAnsi="Tahoma" w:cs="Tahoma"/>
      <w:sz w:val="16"/>
      <w:szCs w:val="16"/>
    </w:rPr>
  </w:style>
  <w:style w:type="table" w:styleId="Tabelraster">
    <w:name w:val="Table Grid"/>
    <w:basedOn w:val="Standaardtabel"/>
    <w:rsid w:val="006757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pmaakprofielLijstalineaHoofdtekstRegelafstandenkel">
    <w:name w:val="Opmaakprofiel Lijstalinea + +Hoofdtekst Regelafstand:  enkel"/>
    <w:basedOn w:val="Lijstalinea"/>
    <w:rsid w:val="00DF3E57"/>
    <w:pPr>
      <w:spacing w:line="240" w:lineRule="auto"/>
    </w:pPr>
    <w:rPr>
      <w:rFonts w:asciiTheme="minorHAnsi" w:hAnsiTheme="minorHAnsi" w:cs="Times New Roman"/>
    </w:rPr>
  </w:style>
  <w:style w:type="paragraph" w:styleId="Aanhef">
    <w:name w:val="Salutation"/>
    <w:basedOn w:val="Standaard"/>
    <w:next w:val="Standaard"/>
    <w:link w:val="AanhefChar"/>
    <w:rsid w:val="00C751F9"/>
  </w:style>
  <w:style w:type="character" w:customStyle="1" w:styleId="AanhefChar">
    <w:name w:val="Aanhef Char"/>
    <w:basedOn w:val="Standaardalinea-lettertype"/>
    <w:link w:val="Aanhef"/>
    <w:rsid w:val="00C751F9"/>
    <w:rPr>
      <w:rFonts w:ascii="Lucida Sans Unicode" w:hAnsi="Lucida Sans Unicode" w:cs="Arial"/>
      <w:sz w:val="18"/>
    </w:rPr>
  </w:style>
  <w:style w:type="paragraph" w:customStyle="1" w:styleId="OPAanhef">
    <w:name w:val="OP_Aanhef"/>
    <w:basedOn w:val="Standaard"/>
    <w:qFormat/>
    <w:rsid w:val="003246E0"/>
    <w:pPr>
      <w:pBdr>
        <w:left w:val="dotDotDash" w:sz="4" w:space="4" w:color="auto"/>
      </w:pBdr>
      <w:spacing w:after="0" w:line="240" w:lineRule="auto"/>
    </w:pPr>
    <w:rPr>
      <w:bCs/>
      <w:szCs w:val="26"/>
    </w:rPr>
  </w:style>
  <w:style w:type="paragraph" w:customStyle="1" w:styleId="OPBezwaarschrift">
    <w:name w:val="OP_Bezwaarschrift"/>
    <w:basedOn w:val="Standaard"/>
    <w:next w:val="Standaard"/>
    <w:qFormat/>
    <w:rsid w:val="000B6765"/>
    <w:pPr>
      <w:spacing w:before="240" w:after="0" w:line="240" w:lineRule="auto"/>
    </w:pPr>
    <w:rPr>
      <w:b/>
      <w:bCs/>
      <w:szCs w:val="22"/>
    </w:rPr>
  </w:style>
  <w:style w:type="character" w:customStyle="1" w:styleId="Kop2Char">
    <w:name w:val="Kop 2 Char"/>
    <w:aliases w:val="Hoofdstuk Char"/>
    <w:basedOn w:val="Standaardalinea-lettertype"/>
    <w:link w:val="Kop2"/>
    <w:uiPriority w:val="9"/>
    <w:rsid w:val="00A4614D"/>
    <w:rPr>
      <w:rFonts w:ascii="Avenir Next LT Pro Demi" w:hAnsi="Avenir Next LT Pro Demi"/>
      <w:color w:val="000000"/>
      <w:sz w:val="28"/>
      <w:szCs w:val="32"/>
    </w:rPr>
  </w:style>
  <w:style w:type="character" w:customStyle="1" w:styleId="Kop1Char">
    <w:name w:val="Kop 1 Char"/>
    <w:aliases w:val="Aanhef Regeling Char"/>
    <w:basedOn w:val="Standaardalinea-lettertype"/>
    <w:link w:val="Kop1"/>
    <w:uiPriority w:val="9"/>
    <w:rsid w:val="00A4614D"/>
    <w:rPr>
      <w:rFonts w:ascii="Avenir Next LT Pro Demi" w:hAnsi="Avenir Next LT Pro Demi"/>
      <w:b/>
      <w:color w:val="000000"/>
      <w:sz w:val="44"/>
      <w:szCs w:val="36"/>
    </w:rPr>
  </w:style>
  <w:style w:type="character" w:customStyle="1" w:styleId="Kop3Char">
    <w:name w:val="Kop 3 Char"/>
    <w:aliases w:val="Artikel Char"/>
    <w:basedOn w:val="Standaardalinea-lettertype"/>
    <w:link w:val="Kop3"/>
    <w:uiPriority w:val="9"/>
    <w:rsid w:val="00A4614D"/>
    <w:rPr>
      <w:rFonts w:ascii="Avenir Next LT Pro Demi" w:hAnsi="Avenir Next LT Pro Demi"/>
      <w:color w:val="000000"/>
      <w:sz w:val="24"/>
      <w:szCs w:val="28"/>
    </w:rPr>
  </w:style>
  <w:style w:type="paragraph" w:styleId="Normaalweb">
    <w:name w:val="Normal (Web)"/>
    <w:basedOn w:val="Standaard"/>
    <w:uiPriority w:val="99"/>
    <w:unhideWhenUsed/>
    <w:rsid w:val="00A4614D"/>
    <w:pPr>
      <w:spacing w:before="100" w:beforeAutospacing="1" w:after="100" w:afterAutospacing="1"/>
    </w:pPr>
    <w:rPr>
      <w:rFonts w:ascii="Times New Roman" w:hAnsi="Times New Roman" w:cs="Times New Roman"/>
      <w:sz w:val="24"/>
      <w:szCs w:val="24"/>
    </w:rPr>
  </w:style>
  <w:style w:type="numbering" w:customStyle="1" w:styleId="Lijstongenummerd">
    <w:name w:val="Lijst ongenummerd"/>
    <w:uiPriority w:val="99"/>
    <w:rsid w:val="00A4614D"/>
    <w:pPr>
      <w:numPr>
        <w:numId w:val="20"/>
      </w:numPr>
    </w:pPr>
  </w:style>
  <w:style w:type="numbering" w:customStyle="1" w:styleId="Stijl1">
    <w:name w:val="Stijl1"/>
    <w:uiPriority w:val="99"/>
    <w:rsid w:val="00A4614D"/>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980806">
      <w:bodyDiv w:val="1"/>
      <w:marLeft w:val="0"/>
      <w:marRight w:val="0"/>
      <w:marTop w:val="0"/>
      <w:marBottom w:val="0"/>
      <w:divBdr>
        <w:top w:val="none" w:sz="0" w:space="0" w:color="auto"/>
        <w:left w:val="none" w:sz="0" w:space="0" w:color="auto"/>
        <w:bottom w:val="none" w:sz="0" w:space="0" w:color="auto"/>
        <w:right w:val="none" w:sz="0" w:space="0" w:color="auto"/>
      </w:divBdr>
      <w:divsChild>
        <w:div w:id="1600914993">
          <w:marLeft w:val="0"/>
          <w:marRight w:val="0"/>
          <w:marTop w:val="0"/>
          <w:marBottom w:val="0"/>
          <w:divBdr>
            <w:top w:val="none" w:sz="0" w:space="0" w:color="auto"/>
            <w:left w:val="none" w:sz="0" w:space="0" w:color="auto"/>
            <w:bottom w:val="none" w:sz="0" w:space="0" w:color="auto"/>
            <w:right w:val="none" w:sz="0" w:space="0" w:color="auto"/>
          </w:divBdr>
          <w:divsChild>
            <w:div w:id="1191144755">
              <w:marLeft w:val="0"/>
              <w:marRight w:val="0"/>
              <w:marTop w:val="0"/>
              <w:marBottom w:val="0"/>
              <w:divBdr>
                <w:top w:val="none" w:sz="0" w:space="0" w:color="auto"/>
                <w:left w:val="none" w:sz="0" w:space="0" w:color="auto"/>
                <w:bottom w:val="none" w:sz="0" w:space="0" w:color="auto"/>
                <w:right w:val="none" w:sz="0" w:space="0" w:color="auto"/>
              </w:divBdr>
              <w:divsChild>
                <w:div w:id="881214053">
                  <w:marLeft w:val="0"/>
                  <w:marRight w:val="0"/>
                  <w:marTop w:val="0"/>
                  <w:marBottom w:val="0"/>
                  <w:divBdr>
                    <w:top w:val="none" w:sz="0" w:space="0" w:color="auto"/>
                    <w:left w:val="none" w:sz="0" w:space="0" w:color="auto"/>
                    <w:bottom w:val="none" w:sz="0" w:space="0" w:color="auto"/>
                    <w:right w:val="none" w:sz="0" w:space="0" w:color="auto"/>
                  </w:divBdr>
                  <w:divsChild>
                    <w:div w:id="752513714">
                      <w:marLeft w:val="0"/>
                      <w:marRight w:val="0"/>
                      <w:marTop w:val="0"/>
                      <w:marBottom w:val="0"/>
                      <w:divBdr>
                        <w:top w:val="none" w:sz="0" w:space="0" w:color="auto"/>
                        <w:left w:val="none" w:sz="0" w:space="0" w:color="auto"/>
                        <w:bottom w:val="none" w:sz="0" w:space="0" w:color="auto"/>
                        <w:right w:val="none" w:sz="0" w:space="0" w:color="auto"/>
                      </w:divBdr>
                      <w:divsChild>
                        <w:div w:id="825977214">
                          <w:marLeft w:val="0"/>
                          <w:marRight w:val="0"/>
                          <w:marTop w:val="0"/>
                          <w:marBottom w:val="0"/>
                          <w:divBdr>
                            <w:top w:val="none" w:sz="0" w:space="0" w:color="auto"/>
                            <w:left w:val="none" w:sz="0" w:space="0" w:color="auto"/>
                            <w:bottom w:val="none" w:sz="0" w:space="0" w:color="auto"/>
                            <w:right w:val="none" w:sz="0" w:space="0" w:color="auto"/>
                          </w:divBdr>
                          <w:divsChild>
                            <w:div w:id="255290527">
                              <w:marLeft w:val="0"/>
                              <w:marRight w:val="0"/>
                              <w:marTop w:val="0"/>
                              <w:marBottom w:val="0"/>
                              <w:divBdr>
                                <w:top w:val="none" w:sz="0" w:space="0" w:color="auto"/>
                                <w:left w:val="none" w:sz="0" w:space="0" w:color="auto"/>
                                <w:bottom w:val="none" w:sz="0" w:space="0" w:color="auto"/>
                                <w:right w:val="none" w:sz="0" w:space="0" w:color="auto"/>
                              </w:divBdr>
                              <w:divsChild>
                                <w:div w:id="1230312193">
                                  <w:marLeft w:val="0"/>
                                  <w:marRight w:val="0"/>
                                  <w:marTop w:val="0"/>
                                  <w:marBottom w:val="0"/>
                                  <w:divBdr>
                                    <w:top w:val="none" w:sz="0" w:space="0" w:color="auto"/>
                                    <w:left w:val="none" w:sz="0" w:space="0" w:color="auto"/>
                                    <w:bottom w:val="none" w:sz="0" w:space="0" w:color="auto"/>
                                    <w:right w:val="none" w:sz="0" w:space="0" w:color="auto"/>
                                  </w:divBdr>
                                  <w:divsChild>
                                    <w:div w:id="141361227">
                                      <w:marLeft w:val="0"/>
                                      <w:marRight w:val="0"/>
                                      <w:marTop w:val="0"/>
                                      <w:marBottom w:val="0"/>
                                      <w:divBdr>
                                        <w:top w:val="none" w:sz="0" w:space="0" w:color="auto"/>
                                        <w:left w:val="none" w:sz="0" w:space="0" w:color="auto"/>
                                        <w:bottom w:val="none" w:sz="0" w:space="0" w:color="auto"/>
                                        <w:right w:val="none" w:sz="0" w:space="0" w:color="auto"/>
                                      </w:divBdr>
                                      <w:divsChild>
                                        <w:div w:id="433328577">
                                          <w:marLeft w:val="0"/>
                                          <w:marRight w:val="0"/>
                                          <w:marTop w:val="150"/>
                                          <w:marBottom w:val="0"/>
                                          <w:divBdr>
                                            <w:top w:val="none" w:sz="0" w:space="0" w:color="auto"/>
                                            <w:left w:val="none" w:sz="0" w:space="0" w:color="auto"/>
                                            <w:bottom w:val="none" w:sz="0" w:space="0" w:color="auto"/>
                                            <w:right w:val="none" w:sz="0" w:space="0" w:color="auto"/>
                                          </w:divBdr>
                                        </w:div>
                                        <w:div w:id="670330073">
                                          <w:marLeft w:val="0"/>
                                          <w:marRight w:val="0"/>
                                          <w:marTop w:val="150"/>
                                          <w:marBottom w:val="0"/>
                                          <w:divBdr>
                                            <w:top w:val="none" w:sz="0" w:space="0" w:color="auto"/>
                                            <w:left w:val="none" w:sz="0" w:space="0" w:color="auto"/>
                                            <w:bottom w:val="none" w:sz="0" w:space="0" w:color="auto"/>
                                            <w:right w:val="none" w:sz="0" w:space="0" w:color="auto"/>
                                          </w:divBdr>
                                        </w:div>
                                        <w:div w:id="1752192274">
                                          <w:marLeft w:val="0"/>
                                          <w:marRight w:val="0"/>
                                          <w:marTop w:val="150"/>
                                          <w:marBottom w:val="0"/>
                                          <w:divBdr>
                                            <w:top w:val="none" w:sz="0" w:space="0" w:color="auto"/>
                                            <w:left w:val="none" w:sz="0" w:space="0" w:color="auto"/>
                                            <w:bottom w:val="none" w:sz="0" w:space="0" w:color="auto"/>
                                            <w:right w:val="none" w:sz="0" w:space="0" w:color="auto"/>
                                          </w:divBdr>
                                        </w:div>
                                        <w:div w:id="1042050168">
                                          <w:marLeft w:val="0"/>
                                          <w:marRight w:val="0"/>
                                          <w:marTop w:val="150"/>
                                          <w:marBottom w:val="0"/>
                                          <w:divBdr>
                                            <w:top w:val="none" w:sz="0" w:space="0" w:color="auto"/>
                                            <w:left w:val="none" w:sz="0" w:space="0" w:color="auto"/>
                                            <w:bottom w:val="none" w:sz="0" w:space="0" w:color="auto"/>
                                            <w:right w:val="none" w:sz="0" w:space="0" w:color="auto"/>
                                          </w:divBdr>
                                        </w:div>
                                        <w:div w:id="1529758555">
                                          <w:marLeft w:val="0"/>
                                          <w:marRight w:val="0"/>
                                          <w:marTop w:val="150"/>
                                          <w:marBottom w:val="0"/>
                                          <w:divBdr>
                                            <w:top w:val="none" w:sz="0" w:space="0" w:color="auto"/>
                                            <w:left w:val="none" w:sz="0" w:space="0" w:color="auto"/>
                                            <w:bottom w:val="none" w:sz="0" w:space="0" w:color="auto"/>
                                            <w:right w:val="none" w:sz="0" w:space="0" w:color="auto"/>
                                          </w:divBdr>
                                        </w:div>
                                        <w:div w:id="239556972">
                                          <w:marLeft w:val="0"/>
                                          <w:marRight w:val="0"/>
                                          <w:marTop w:val="150"/>
                                          <w:marBottom w:val="0"/>
                                          <w:divBdr>
                                            <w:top w:val="none" w:sz="0" w:space="0" w:color="auto"/>
                                            <w:left w:val="none" w:sz="0" w:space="0" w:color="auto"/>
                                            <w:bottom w:val="none" w:sz="0" w:space="0" w:color="auto"/>
                                            <w:right w:val="none" w:sz="0" w:space="0" w:color="auto"/>
                                          </w:divBdr>
                                        </w:div>
                                        <w:div w:id="39466884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2515748">
      <w:bodyDiv w:val="1"/>
      <w:marLeft w:val="0"/>
      <w:marRight w:val="0"/>
      <w:marTop w:val="0"/>
      <w:marBottom w:val="0"/>
      <w:divBdr>
        <w:top w:val="none" w:sz="0" w:space="0" w:color="auto"/>
        <w:left w:val="none" w:sz="0" w:space="0" w:color="auto"/>
        <w:bottom w:val="none" w:sz="0" w:space="0" w:color="auto"/>
        <w:right w:val="none" w:sz="0" w:space="0" w:color="auto"/>
      </w:divBdr>
      <w:divsChild>
        <w:div w:id="711929034">
          <w:marLeft w:val="0"/>
          <w:marRight w:val="0"/>
          <w:marTop w:val="0"/>
          <w:marBottom w:val="0"/>
          <w:divBdr>
            <w:top w:val="none" w:sz="0" w:space="0" w:color="auto"/>
            <w:left w:val="none" w:sz="0" w:space="0" w:color="auto"/>
            <w:bottom w:val="none" w:sz="0" w:space="0" w:color="auto"/>
            <w:right w:val="none" w:sz="0" w:space="0" w:color="auto"/>
          </w:divBdr>
          <w:divsChild>
            <w:div w:id="1120803639">
              <w:marLeft w:val="0"/>
              <w:marRight w:val="0"/>
              <w:marTop w:val="0"/>
              <w:marBottom w:val="0"/>
              <w:divBdr>
                <w:top w:val="none" w:sz="0" w:space="0" w:color="auto"/>
                <w:left w:val="none" w:sz="0" w:space="0" w:color="auto"/>
                <w:bottom w:val="none" w:sz="0" w:space="0" w:color="auto"/>
                <w:right w:val="none" w:sz="0" w:space="0" w:color="auto"/>
              </w:divBdr>
              <w:divsChild>
                <w:div w:id="29115211">
                  <w:marLeft w:val="0"/>
                  <w:marRight w:val="0"/>
                  <w:marTop w:val="0"/>
                  <w:marBottom w:val="0"/>
                  <w:divBdr>
                    <w:top w:val="none" w:sz="0" w:space="0" w:color="auto"/>
                    <w:left w:val="none" w:sz="0" w:space="0" w:color="auto"/>
                    <w:bottom w:val="none" w:sz="0" w:space="0" w:color="auto"/>
                    <w:right w:val="none" w:sz="0" w:space="0" w:color="auto"/>
                  </w:divBdr>
                  <w:divsChild>
                    <w:div w:id="105275469">
                      <w:marLeft w:val="0"/>
                      <w:marRight w:val="0"/>
                      <w:marTop w:val="0"/>
                      <w:marBottom w:val="0"/>
                      <w:divBdr>
                        <w:top w:val="none" w:sz="0" w:space="0" w:color="auto"/>
                        <w:left w:val="none" w:sz="0" w:space="0" w:color="auto"/>
                        <w:bottom w:val="none" w:sz="0" w:space="0" w:color="auto"/>
                        <w:right w:val="none" w:sz="0" w:space="0" w:color="auto"/>
                      </w:divBdr>
                      <w:divsChild>
                        <w:div w:id="1485311754">
                          <w:marLeft w:val="0"/>
                          <w:marRight w:val="0"/>
                          <w:marTop w:val="0"/>
                          <w:marBottom w:val="0"/>
                          <w:divBdr>
                            <w:top w:val="none" w:sz="0" w:space="0" w:color="auto"/>
                            <w:left w:val="none" w:sz="0" w:space="0" w:color="auto"/>
                            <w:bottom w:val="none" w:sz="0" w:space="0" w:color="auto"/>
                            <w:right w:val="none" w:sz="0" w:space="0" w:color="auto"/>
                          </w:divBdr>
                          <w:divsChild>
                            <w:div w:id="1601261419">
                              <w:marLeft w:val="0"/>
                              <w:marRight w:val="0"/>
                              <w:marTop w:val="0"/>
                              <w:marBottom w:val="0"/>
                              <w:divBdr>
                                <w:top w:val="none" w:sz="0" w:space="0" w:color="auto"/>
                                <w:left w:val="none" w:sz="0" w:space="0" w:color="auto"/>
                                <w:bottom w:val="none" w:sz="0" w:space="0" w:color="auto"/>
                                <w:right w:val="none" w:sz="0" w:space="0" w:color="auto"/>
                              </w:divBdr>
                              <w:divsChild>
                                <w:div w:id="1900676456">
                                  <w:marLeft w:val="0"/>
                                  <w:marRight w:val="0"/>
                                  <w:marTop w:val="0"/>
                                  <w:marBottom w:val="0"/>
                                  <w:divBdr>
                                    <w:top w:val="none" w:sz="0" w:space="0" w:color="auto"/>
                                    <w:left w:val="none" w:sz="0" w:space="0" w:color="auto"/>
                                    <w:bottom w:val="none" w:sz="0" w:space="0" w:color="auto"/>
                                    <w:right w:val="none" w:sz="0" w:space="0" w:color="auto"/>
                                  </w:divBdr>
                                  <w:divsChild>
                                    <w:div w:id="813638511">
                                      <w:marLeft w:val="0"/>
                                      <w:marRight w:val="0"/>
                                      <w:marTop w:val="0"/>
                                      <w:marBottom w:val="0"/>
                                      <w:divBdr>
                                        <w:top w:val="none" w:sz="0" w:space="0" w:color="auto"/>
                                        <w:left w:val="none" w:sz="0" w:space="0" w:color="auto"/>
                                        <w:bottom w:val="none" w:sz="0" w:space="0" w:color="auto"/>
                                        <w:right w:val="none" w:sz="0" w:space="0" w:color="auto"/>
                                      </w:divBdr>
                                      <w:divsChild>
                                        <w:div w:id="227690748">
                                          <w:marLeft w:val="0"/>
                                          <w:marRight w:val="0"/>
                                          <w:marTop w:val="150"/>
                                          <w:marBottom w:val="0"/>
                                          <w:divBdr>
                                            <w:top w:val="none" w:sz="0" w:space="0" w:color="auto"/>
                                            <w:left w:val="none" w:sz="0" w:space="0" w:color="auto"/>
                                            <w:bottom w:val="none" w:sz="0" w:space="0" w:color="auto"/>
                                            <w:right w:val="none" w:sz="0" w:space="0" w:color="auto"/>
                                          </w:divBdr>
                                        </w:div>
                                        <w:div w:id="265700442">
                                          <w:marLeft w:val="0"/>
                                          <w:marRight w:val="0"/>
                                          <w:marTop w:val="150"/>
                                          <w:marBottom w:val="0"/>
                                          <w:divBdr>
                                            <w:top w:val="none" w:sz="0" w:space="0" w:color="auto"/>
                                            <w:left w:val="none" w:sz="0" w:space="0" w:color="auto"/>
                                            <w:bottom w:val="none" w:sz="0" w:space="0" w:color="auto"/>
                                            <w:right w:val="none" w:sz="0" w:space="0" w:color="auto"/>
                                          </w:divBdr>
                                        </w:div>
                                        <w:div w:id="1183324848">
                                          <w:marLeft w:val="0"/>
                                          <w:marRight w:val="0"/>
                                          <w:marTop w:val="150"/>
                                          <w:marBottom w:val="0"/>
                                          <w:divBdr>
                                            <w:top w:val="none" w:sz="0" w:space="0" w:color="auto"/>
                                            <w:left w:val="none" w:sz="0" w:space="0" w:color="auto"/>
                                            <w:bottom w:val="none" w:sz="0" w:space="0" w:color="auto"/>
                                            <w:right w:val="none" w:sz="0" w:space="0" w:color="auto"/>
                                          </w:divBdr>
                                        </w:div>
                                        <w:div w:id="1359812546">
                                          <w:marLeft w:val="0"/>
                                          <w:marRight w:val="0"/>
                                          <w:marTop w:val="150"/>
                                          <w:marBottom w:val="0"/>
                                          <w:divBdr>
                                            <w:top w:val="none" w:sz="0" w:space="0" w:color="auto"/>
                                            <w:left w:val="none" w:sz="0" w:space="0" w:color="auto"/>
                                            <w:bottom w:val="none" w:sz="0" w:space="0" w:color="auto"/>
                                            <w:right w:val="none" w:sz="0" w:space="0" w:color="auto"/>
                                          </w:divBdr>
                                        </w:div>
                                        <w:div w:id="144587015">
                                          <w:marLeft w:val="0"/>
                                          <w:marRight w:val="0"/>
                                          <w:marTop w:val="150"/>
                                          <w:marBottom w:val="0"/>
                                          <w:divBdr>
                                            <w:top w:val="none" w:sz="0" w:space="0" w:color="auto"/>
                                            <w:left w:val="none" w:sz="0" w:space="0" w:color="auto"/>
                                            <w:bottom w:val="none" w:sz="0" w:space="0" w:color="auto"/>
                                            <w:right w:val="none" w:sz="0" w:space="0" w:color="auto"/>
                                          </w:divBdr>
                                        </w:div>
                                        <w:div w:id="1330791650">
                                          <w:marLeft w:val="0"/>
                                          <w:marRight w:val="0"/>
                                          <w:marTop w:val="150"/>
                                          <w:marBottom w:val="0"/>
                                          <w:divBdr>
                                            <w:top w:val="none" w:sz="0" w:space="0" w:color="auto"/>
                                            <w:left w:val="none" w:sz="0" w:space="0" w:color="auto"/>
                                            <w:bottom w:val="none" w:sz="0" w:space="0" w:color="auto"/>
                                            <w:right w:val="none" w:sz="0" w:space="0" w:color="auto"/>
                                          </w:divBdr>
                                        </w:div>
                                        <w:div w:id="101071361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asten.nl/meldingen-klachten-en-bezwaar/bezwaar-maken-tegen-een-beslu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oncours">
      <a:majorFont>
        <a:latin typeface="Lucida Sans Unicode"/>
        <a:ea typeface=""/>
        <a:cs typeface=""/>
        <a:font script="Jpan" typeface="ＭＳ Ｐゴシック"/>
        <a:font script="Hang" typeface="맑은 고딕"/>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Uigh" typeface="Microsoft Uighur"/>
      </a:majorFont>
      <a:minorFont>
        <a:latin typeface="Lucida Sans Unicode"/>
        <a:ea typeface=""/>
        <a:cs typeface=""/>
        <a:font script="Jpan" typeface="ＭＳ Ｐゴシック"/>
        <a:font script="Hang" typeface="맑은 고딕"/>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Pages>
  <Words>669</Words>
  <Characters>3887</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Lege publicatie</vt:lpstr>
    </vt:vector>
  </TitlesOfParts>
  <Company>KOOP</Company>
  <LinksUpToDate>false</LinksUpToDate>
  <CharactersWithSpaces>4547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Lege publicatie</dc:title>
  <dc:creator>Jesper van Leeuwen</dc:creator>
  <cp:lastModifiedBy>Jesper van Leeuwen</cp:lastModifiedBy>
  <cp:revision>2</cp:revision>
  <cp:lastPrinted>2014-05-22T08:59:00Z</cp:lastPrinted>
  <dcterms:created xsi:type="dcterms:W3CDTF">2026-03-23T08:56:00Z</dcterms:created>
  <dcterms:modified xsi:type="dcterms:W3CDTF">2026-03-23T09:51:00Z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KoopTemplate">
    <vt:lpwstr>Waar</vt:lpwstr>
  </property>
</Properties>
</file>