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1913"/>
        <w:gridCol w:w="200"/>
        <w:gridCol w:w="7738"/>
      </w:tblGrid>
      <w:tr w:rsidR="0022210C" w14:paraId="70281036" w14:textId="77777777" w:rsidTr="003B3B3E">
        <w:trPr>
          <w:cantSplit/>
        </w:trPr>
        <w:tc>
          <w:tcPr>
            <w:tcW w:w="1913" w:type="dxa"/>
            <w:hideMark/>
          </w:tcPr>
          <w:p w14:paraId="604F42E5" w14:textId="77777777" w:rsidR="001572B0" w:rsidRDefault="00054610">
            <w:pPr>
              <w:rPr>
                <w:noProof/>
                <w:sz w:val="16"/>
              </w:rPr>
            </w:pPr>
            <w:r>
              <w:rPr>
                <w:noProof/>
                <w:sz w:val="16"/>
              </w:rPr>
              <w:t>Onderwerp</w:t>
            </w:r>
          </w:p>
        </w:tc>
        <w:tc>
          <w:tcPr>
            <w:tcW w:w="200" w:type="dxa"/>
            <w:hideMark/>
          </w:tcPr>
          <w:p w14:paraId="5BC63F07" w14:textId="77777777" w:rsidR="001572B0" w:rsidRDefault="00054610">
            <w:pPr>
              <w:rPr>
                <w:noProof/>
                <w:sz w:val="16"/>
              </w:rPr>
            </w:pPr>
            <w:r>
              <w:rPr>
                <w:noProof/>
                <w:sz w:val="16"/>
              </w:rPr>
              <w:t>:</w:t>
            </w:r>
          </w:p>
        </w:tc>
        <w:tc>
          <w:tcPr>
            <w:tcW w:w="7738" w:type="dxa"/>
            <w:hideMark/>
          </w:tcPr>
          <w:p w14:paraId="5F6CE8B3" w14:textId="77777777" w:rsidR="001572B0" w:rsidRDefault="00B35766">
            <w:pPr>
              <w:rPr>
                <w:noProof/>
                <w:sz w:val="16"/>
              </w:rPr>
            </w:pPr>
            <w:bookmarkStart w:id="0" w:name="Corsa_r_poststuk_onderwerp"/>
            <w:bookmarkStart w:id="1" w:name="Corsa_r_poststuk_inhoud1"/>
            <w:r>
              <w:rPr>
                <w:noProof/>
                <w:sz w:val="16"/>
              </w:rPr>
              <w:t>Ontwerpv</w:t>
            </w:r>
            <w:r w:rsidR="00054610">
              <w:rPr>
                <w:noProof/>
                <w:sz w:val="16"/>
              </w:rPr>
              <w:t>erkeersbesluit parkeermaatregelen op locatie An de Voeëgelsjtang</w:t>
            </w:r>
            <w:r w:rsidR="00055D70">
              <w:rPr>
                <w:noProof/>
                <w:sz w:val="16"/>
              </w:rPr>
              <w:t xml:space="preserve"> </w:t>
            </w:r>
            <w:bookmarkEnd w:id="0"/>
            <w:bookmarkEnd w:id="1"/>
          </w:p>
        </w:tc>
      </w:tr>
    </w:tbl>
    <w:p w14:paraId="4C02EB1E" w14:textId="77777777" w:rsidR="001572B0" w:rsidRDefault="001572B0" w:rsidP="001572B0">
      <w:pPr>
        <w:pStyle w:val="Koptekst"/>
        <w:rPr>
          <w:rFonts w:eastAsia="Calibri"/>
          <w:sz w:val="4"/>
          <w:szCs w:val="4"/>
          <w:lang w:eastAsia="en-US"/>
        </w:rPr>
      </w:pPr>
    </w:p>
    <w:p w14:paraId="2702AF59" w14:textId="77777777" w:rsidR="00F6210A" w:rsidRDefault="00F6210A" w:rsidP="00084E3F">
      <w:pPr>
        <w:rPr>
          <w:b/>
        </w:rPr>
      </w:pPr>
    </w:p>
    <w:p w14:paraId="2D0DADD1" w14:textId="77777777" w:rsidR="00084E3F" w:rsidRPr="00084E3F" w:rsidRDefault="00054610" w:rsidP="00084E3F">
      <w:pPr>
        <w:rPr>
          <w:b/>
        </w:rPr>
      </w:pPr>
      <w:r w:rsidRPr="00084E3F">
        <w:rPr>
          <w:b/>
        </w:rPr>
        <w:t>Inleiding</w:t>
      </w:r>
    </w:p>
    <w:p w14:paraId="00D20585" w14:textId="77777777" w:rsidR="00084E3F" w:rsidRDefault="00F6210A" w:rsidP="00084E3F">
      <w:r>
        <w:t>In 2026 wordt er in An de Voeëgelsjtang groot onderhoud aan de weg uitgevoerd. Samen met bewoners, organisaties die gebruik maken van het multifunctioneel centrum en gemeente Landgraaf is bekeken of we dan gelijk de inrichting van de weg kunnen verbeteren. Er is gekozen voor meer groen</w:t>
      </w:r>
      <w:r w:rsidR="000060AC">
        <w:t xml:space="preserve">, het versmallen van een deel van de weg en het deels reguleren van het parkeren. Zo verplaatsen we een laadplek, halen we één algemene gehandicaptenparkeerplaats weg, voegen we een laad- en </w:t>
      </w:r>
      <w:proofErr w:type="spellStart"/>
      <w:r w:rsidR="000060AC">
        <w:t>losplek</w:t>
      </w:r>
      <w:proofErr w:type="spellEnd"/>
      <w:r w:rsidR="000060AC">
        <w:t xml:space="preserve"> toe en krijgen negen parkeervakken en maximale parkeerduur tijdens werkdagen. Hiervoor is een verkeersbesluit nodig.</w:t>
      </w:r>
    </w:p>
    <w:p w14:paraId="142A6396" w14:textId="77777777" w:rsidR="00084E3F" w:rsidRDefault="00084E3F" w:rsidP="00084E3F"/>
    <w:p w14:paraId="393B21AC" w14:textId="77777777" w:rsidR="00084E3F" w:rsidRPr="00084E3F" w:rsidRDefault="00054610" w:rsidP="00084E3F">
      <w:pPr>
        <w:rPr>
          <w:b/>
        </w:rPr>
      </w:pPr>
      <w:r>
        <w:rPr>
          <w:b/>
        </w:rPr>
        <w:t>Juridisch</w:t>
      </w:r>
      <w:r w:rsidRPr="00084E3F">
        <w:rPr>
          <w:b/>
        </w:rPr>
        <w:t xml:space="preserve"> kader</w:t>
      </w:r>
    </w:p>
    <w:p w14:paraId="2C87A0F5" w14:textId="77777777" w:rsidR="001B7CCB" w:rsidRDefault="00054610" w:rsidP="001B7CCB">
      <w:pPr>
        <w:ind w:left="340" w:hanging="340"/>
      </w:pPr>
      <w:r>
        <w:t>-</w:t>
      </w:r>
      <w:r>
        <w:tab/>
        <w:t>Artikel 15 van de Wegenverkeerswet 1994 bepaalt dat de plaatsing of verwijdering van de bij algemene maatregel van bestuur aangewezen verkeerstekens, en onderborden voor zover daardoor een gebod of verbod ontstaat of wordt gewijzigd, geschiedt krachtens een verkeersbesluit en dat maatregelen op of aan de weg tot wijziging van de weg of tot het aanbrengen of verwijderen van voorzieningen ter regeling van het verkeer geschieden krachtens een verkeersbesluit, indien de maatregelen leiden tot een beperking of uitbreiding van het aantal categorieën weggebruikers dat van een weg of weggedeelte gebruik kan maken.</w:t>
      </w:r>
    </w:p>
    <w:p w14:paraId="6A36B483" w14:textId="77777777" w:rsidR="001B7CCB" w:rsidRDefault="00054610" w:rsidP="001B7CCB">
      <w:pPr>
        <w:ind w:left="340" w:hanging="340"/>
      </w:pPr>
      <w:r>
        <w:t>-</w:t>
      </w:r>
      <w:r>
        <w:tab/>
      </w:r>
      <w:r w:rsidR="00DB1EFE">
        <w:t xml:space="preserve">Artikel 12 van het BABW bepaalt dat </w:t>
      </w:r>
      <w:r w:rsidR="00DB1EFE" w:rsidRPr="00DB1EFE">
        <w:t>de plaatsing of verwijdering van</w:t>
      </w:r>
      <w:r w:rsidR="00DB1EFE">
        <w:t xml:space="preserve"> de onder lid a en b van dit artikel opgenomen verkeersborden en verkeerstekens moet geschieden krachtens een verkeersbesluit.</w:t>
      </w:r>
    </w:p>
    <w:p w14:paraId="4FB7F9CE" w14:textId="77777777" w:rsidR="00084E3F" w:rsidRDefault="00054610" w:rsidP="001B7CCB">
      <w:pPr>
        <w:ind w:left="340" w:hanging="340"/>
      </w:pPr>
      <w:r>
        <w:t>-</w:t>
      </w:r>
      <w:r>
        <w:tab/>
        <w:t>Artikel 14 van het BABW bepaalt dat indien onder de genoemde verkeersborden onderborden worden geplaatst als bedoeld in artikel 8 lid 2, of toepassing wordt gegeven aan artikel 8 lid 3, dit in het verkeersbesluit tot uitdrukking moet worden gebracht.</w:t>
      </w:r>
    </w:p>
    <w:p w14:paraId="5FF7231C" w14:textId="77777777" w:rsidR="00DB1EFE" w:rsidRDefault="00054610" w:rsidP="001B7CCB">
      <w:pPr>
        <w:ind w:left="340" w:hanging="340"/>
      </w:pPr>
      <w:r>
        <w:t>-</w:t>
      </w:r>
      <w:r>
        <w:tab/>
      </w:r>
      <w:r w:rsidRPr="00DB1EFE">
        <w:t xml:space="preserve">Alle wegen en/of weggedeelten waarop dit besluit betrekking heeft, zijn gelegen binnen en zijn in beheer bij de gemeente Landgraaf. Artikel 23 van het BABW is op dit besluit niet van toepassing. </w:t>
      </w:r>
    </w:p>
    <w:p w14:paraId="270AC9C2" w14:textId="77777777" w:rsidR="001B7CCB" w:rsidRDefault="001B7CCB" w:rsidP="001B7CCB">
      <w:pPr>
        <w:ind w:left="340" w:hanging="340"/>
      </w:pPr>
    </w:p>
    <w:p w14:paraId="63EAD01F" w14:textId="77777777" w:rsidR="00084E3F" w:rsidRDefault="00054610" w:rsidP="00084E3F">
      <w:pPr>
        <w:rPr>
          <w:b/>
        </w:rPr>
      </w:pPr>
      <w:r w:rsidRPr="00084E3F">
        <w:rPr>
          <w:b/>
        </w:rPr>
        <w:lastRenderedPageBreak/>
        <w:t>Overwegingen</w:t>
      </w:r>
    </w:p>
    <w:p w14:paraId="423F1B64" w14:textId="77777777" w:rsidR="000060AC" w:rsidRPr="000060AC" w:rsidRDefault="000060AC" w:rsidP="00084E3F">
      <w:r>
        <w:t xml:space="preserve">Door meer groen in de straat zijn er een aantal parkeerplekken vervallen. Parkeertellingen hebben laten zien dat </w:t>
      </w:r>
      <w:r w:rsidR="00285D47">
        <w:t xml:space="preserve">er in de buurt voldoende alternatieven zijn op loopafstand. Zo is er in de Oude Landgraaf, 1213-laan en </w:t>
      </w:r>
      <w:proofErr w:type="spellStart"/>
      <w:r w:rsidR="00285D47">
        <w:t>Boermanspad</w:t>
      </w:r>
      <w:proofErr w:type="spellEnd"/>
      <w:r w:rsidR="00285D47">
        <w:t xml:space="preserve"> voldoende capaciteit. Echter is het ook van belang van bezoekers van het multifunctioneel centrum of kinderdagverblijf, mensen die slecht ter been zijn of bezoekers die even kort op locatie moeten zijn wel dichtbij een parkeerplek kunnen krijgen. Daarom geldt op een deel van de parkeerplekken een maximale parkeerduur. ’s Avonds en in het weekend geldt d</w:t>
      </w:r>
      <w:r w:rsidR="002508A7">
        <w:t>eze maximale parkeerduur niet. Op b</w:t>
      </w:r>
      <w:r w:rsidR="00285D47">
        <w:t xml:space="preserve">ezoekers van omwonenden, meestal aanwezig in avond en weekend (zie CROW parkeerkencijfers 2024, parkeerbalans aanwezigheidspercentages) </w:t>
      </w:r>
      <w:r w:rsidR="002508A7">
        <w:t>heeft deze maatregel naar verhouding weinig invloed.</w:t>
      </w:r>
      <w:r w:rsidR="00285D47">
        <w:t xml:space="preserve"> </w:t>
      </w:r>
    </w:p>
    <w:p w14:paraId="0A0A94E9" w14:textId="77777777" w:rsidR="007A7397" w:rsidRPr="007A7397" w:rsidRDefault="00054610" w:rsidP="007A7397">
      <w:pPr>
        <w:tabs>
          <w:tab w:val="num" w:pos="720"/>
        </w:tabs>
        <w:rPr>
          <w:i/>
          <w:iCs/>
          <w:spacing w:val="-2"/>
        </w:rPr>
      </w:pPr>
      <w:r>
        <w:rPr>
          <w:spacing w:val="-2"/>
        </w:rPr>
        <w:br/>
      </w:r>
    </w:p>
    <w:p w14:paraId="52FF705B" w14:textId="77777777" w:rsidR="00084E3F" w:rsidRDefault="00084E3F" w:rsidP="00084E3F">
      <w:pPr>
        <w:rPr>
          <w:spacing w:val="-2"/>
        </w:rPr>
      </w:pPr>
    </w:p>
    <w:p w14:paraId="2C86385D" w14:textId="77777777" w:rsidR="00084E3F" w:rsidRPr="00084E3F" w:rsidRDefault="00054610" w:rsidP="00084E3F">
      <w:pPr>
        <w:rPr>
          <w:b/>
        </w:rPr>
      </w:pPr>
      <w:r w:rsidRPr="00084E3F">
        <w:rPr>
          <w:b/>
        </w:rPr>
        <w:t>Belangenafweging artikel 2 WVW</w:t>
      </w:r>
    </w:p>
    <w:p w14:paraId="342D1171" w14:textId="77777777" w:rsidR="00084E3F" w:rsidRDefault="00054610" w:rsidP="00084E3F">
      <w:pPr>
        <w:rPr>
          <w:b/>
          <w:i/>
          <w:spacing w:val="-2"/>
        </w:rPr>
      </w:pPr>
      <w:r>
        <w:rPr>
          <w:spacing w:val="-2"/>
        </w:rPr>
        <w:t>Van de in artikel 2, eerste en tweede lid, van de Wegenverkeerswet 1994 genoemde belangen, liggen de volgende belangen ten grondslag aan dit besluit:</w:t>
      </w:r>
    </w:p>
    <w:p w14:paraId="4002E4BB" w14:textId="77777777" w:rsidR="00084E3F" w:rsidRPr="00084E3F" w:rsidRDefault="00054610" w:rsidP="00084E3F">
      <w:pPr>
        <w:numPr>
          <w:ilvl w:val="0"/>
          <w:numId w:val="13"/>
        </w:numPr>
        <w:rPr>
          <w:snapToGrid w:val="0"/>
        </w:rPr>
      </w:pPr>
      <w:r w:rsidRPr="00084E3F">
        <w:rPr>
          <w:snapToGrid w:val="0"/>
        </w:rPr>
        <w:t>het in stand houden van de weg en het waarborgen van de bruikbaarheid daarvan;</w:t>
      </w:r>
    </w:p>
    <w:p w14:paraId="4A0DBB1E" w14:textId="77777777" w:rsidR="00084E3F" w:rsidRPr="00084E3F" w:rsidRDefault="00084E3F" w:rsidP="00084E3F">
      <w:pPr>
        <w:rPr>
          <w:spacing w:val="-2"/>
        </w:rPr>
      </w:pPr>
    </w:p>
    <w:p w14:paraId="0BD037EE" w14:textId="77777777" w:rsidR="00084E3F" w:rsidRDefault="00084E3F" w:rsidP="00084E3F"/>
    <w:p w14:paraId="4DFE6A9F" w14:textId="77777777" w:rsidR="00084E3F" w:rsidRPr="00084E3F" w:rsidRDefault="00054610" w:rsidP="00084E3F">
      <w:pPr>
        <w:rPr>
          <w:b/>
        </w:rPr>
      </w:pPr>
      <w:r w:rsidRPr="00084E3F">
        <w:rPr>
          <w:b/>
        </w:rPr>
        <w:t>Advisering</w:t>
      </w:r>
    </w:p>
    <w:p w14:paraId="344D2257" w14:textId="77777777" w:rsidR="00F17ACA" w:rsidRDefault="00054610" w:rsidP="00F17ACA">
      <w:pPr>
        <w:tabs>
          <w:tab w:val="clear" w:pos="340"/>
        </w:tabs>
      </w:pPr>
      <w:r>
        <w:t xml:space="preserve">Overeenkomstig artikel 24 van het BABW is met de politie –via het aanspreekpunt Verkeer van </w:t>
      </w:r>
      <w:r w:rsidR="0004696A">
        <w:t>het</w:t>
      </w:r>
      <w:r>
        <w:t xml:space="preserve"> Basisteam Brunssum-Landgraaf- ter zake overleg gepleegd en is met betrekking tot het onderhavige besluit op </w:t>
      </w:r>
      <w:r w:rsidR="00E0682B">
        <w:t>12 november 2025</w:t>
      </w:r>
      <w:r>
        <w:t xml:space="preserve"> instemmend geadviseerd.  </w:t>
      </w:r>
    </w:p>
    <w:p w14:paraId="0E2B2F83" w14:textId="77777777" w:rsidR="00F17ACA" w:rsidRDefault="00F17ACA" w:rsidP="00084E3F">
      <w:pPr>
        <w:tabs>
          <w:tab w:val="clear" w:pos="340"/>
        </w:tabs>
      </w:pPr>
    </w:p>
    <w:p w14:paraId="29CA6824" w14:textId="77777777" w:rsidR="00084E3F" w:rsidRDefault="00084E3F" w:rsidP="00084E3F"/>
    <w:p w14:paraId="550A05B8" w14:textId="77777777" w:rsidR="00084E3F" w:rsidRDefault="00054610" w:rsidP="00084E3F">
      <w:pPr>
        <w:jc w:val="center"/>
        <w:rPr>
          <w:b/>
        </w:rPr>
      </w:pPr>
      <w:r>
        <w:rPr>
          <w:b/>
        </w:rPr>
        <w:t>b e s l u i t e n :</w:t>
      </w:r>
    </w:p>
    <w:p w14:paraId="7C8A391C" w14:textId="77777777" w:rsidR="001B7CCB" w:rsidRDefault="001B7CCB" w:rsidP="00084E3F">
      <w:pPr>
        <w:jc w:val="center"/>
        <w:rPr>
          <w:b/>
        </w:rPr>
      </w:pPr>
    </w:p>
    <w:p w14:paraId="5DBDDC22" w14:textId="77777777" w:rsidR="002508A7" w:rsidRDefault="007F16DD" w:rsidP="00DB1EFE">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het plaatsen van bord E</w:t>
      </w:r>
      <w:r w:rsidR="002508A7">
        <w:rPr>
          <w:rFonts w:ascii="Lucida Sans Unicode" w:hAnsi="Lucida Sans Unicode" w:cs="Lucida Sans Unicode"/>
          <w:sz w:val="20"/>
          <w:szCs w:val="20"/>
          <w:lang w:eastAsia="nl-NL"/>
        </w:rPr>
        <w:t>7, zoals bedoeld in Bijlage 1 van het RVV 1990, het op één na meest rechts gelegen haakse parkeervak op An de Voeëgelsjtang voor het pand met huisnummer 12, aanduiden als gelegenheid bestemd voor het onmiddellijk laden en lossen van goederen;</w:t>
      </w:r>
    </w:p>
    <w:p w14:paraId="57B2F305" w14:textId="77777777" w:rsidR="002508A7" w:rsidRDefault="002508A7" w:rsidP="002508A7">
      <w:pPr>
        <w:pStyle w:val="Lijstalinea"/>
        <w:ind w:left="360"/>
        <w:rPr>
          <w:rFonts w:ascii="Lucida Sans Unicode" w:hAnsi="Lucida Sans Unicode" w:cs="Lucida Sans Unicode"/>
          <w:sz w:val="20"/>
          <w:szCs w:val="20"/>
          <w:lang w:eastAsia="nl-NL"/>
        </w:rPr>
      </w:pPr>
    </w:p>
    <w:p w14:paraId="0721EB86" w14:textId="77777777" w:rsidR="002508A7" w:rsidRDefault="002508A7" w:rsidP="00DB1EFE">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het plaatsen van bord E6, zoals bedoeld in Bijlage 1 van het RVV 1990, het meest rechts gelegen haakse parkeervak aan An de Voeëgelsjtang</w:t>
      </w:r>
      <w:r w:rsidR="007F16DD" w:rsidRPr="007F16DD">
        <w:rPr>
          <w:rFonts w:ascii="Lucida Sans Unicode" w:hAnsi="Lucida Sans Unicode" w:cs="Lucida Sans Unicode"/>
          <w:sz w:val="20"/>
          <w:szCs w:val="20"/>
          <w:lang w:eastAsia="nl-NL"/>
        </w:rPr>
        <w:t xml:space="preserve"> </w:t>
      </w:r>
      <w:r w:rsidR="007F16DD">
        <w:rPr>
          <w:rFonts w:ascii="Lucida Sans Unicode" w:hAnsi="Lucida Sans Unicode" w:cs="Lucida Sans Unicode"/>
          <w:sz w:val="20"/>
          <w:szCs w:val="20"/>
          <w:lang w:eastAsia="nl-NL"/>
        </w:rPr>
        <w:t>voor het pand met huisnummer 12,</w:t>
      </w:r>
      <w:r>
        <w:rPr>
          <w:rFonts w:ascii="Lucida Sans Unicode" w:hAnsi="Lucida Sans Unicode" w:cs="Lucida Sans Unicode"/>
          <w:sz w:val="20"/>
          <w:szCs w:val="20"/>
          <w:lang w:eastAsia="nl-NL"/>
        </w:rPr>
        <w:t xml:space="preserve"> aan te wijzen als algemene gehandicaptenparkeerplaats</w:t>
      </w:r>
      <w:r w:rsidR="007F16DD">
        <w:rPr>
          <w:rFonts w:ascii="Lucida Sans Unicode" w:hAnsi="Lucida Sans Unicode" w:cs="Lucida Sans Unicode"/>
          <w:sz w:val="20"/>
          <w:szCs w:val="20"/>
          <w:lang w:eastAsia="nl-NL"/>
        </w:rPr>
        <w:t>;</w:t>
      </w:r>
    </w:p>
    <w:p w14:paraId="3B552BF4" w14:textId="77777777" w:rsidR="0049552A" w:rsidRDefault="0049552A" w:rsidP="0049552A">
      <w:pPr>
        <w:pStyle w:val="Lijstalinea"/>
        <w:rPr>
          <w:rFonts w:ascii="Lucida Sans Unicode" w:hAnsi="Lucida Sans Unicode" w:cs="Lucida Sans Unicode"/>
          <w:sz w:val="20"/>
          <w:szCs w:val="20"/>
          <w:lang w:eastAsia="nl-NL"/>
        </w:rPr>
      </w:pPr>
    </w:p>
    <w:p w14:paraId="4D83F2ED" w14:textId="77777777" w:rsidR="0049552A" w:rsidRDefault="0049552A" w:rsidP="00DB1EFE">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 xml:space="preserve">door het plaatsen van de borden E2, zoals bedoeld in Bijlage 1 van het RVV 1990, bestuurders te verbieden hun voertuig stil te laten staan aan de oneven zijde </w:t>
      </w:r>
      <w:r w:rsidR="00995AA7">
        <w:rPr>
          <w:rFonts w:ascii="Lucida Sans Unicode" w:hAnsi="Lucida Sans Unicode" w:cs="Lucida Sans Unicode"/>
          <w:sz w:val="20"/>
          <w:szCs w:val="20"/>
          <w:lang w:eastAsia="nl-NL"/>
        </w:rPr>
        <w:t xml:space="preserve">An de </w:t>
      </w:r>
      <w:proofErr w:type="spellStart"/>
      <w:r w:rsidR="00995AA7">
        <w:rPr>
          <w:rFonts w:ascii="Lucida Sans Unicode" w:hAnsi="Lucida Sans Unicode" w:cs="Lucida Sans Unicode"/>
          <w:sz w:val="20"/>
          <w:szCs w:val="20"/>
          <w:lang w:eastAsia="nl-NL"/>
        </w:rPr>
        <w:t>Voeëgellsjtang</w:t>
      </w:r>
      <w:proofErr w:type="spellEnd"/>
      <w:r w:rsidR="00995AA7">
        <w:rPr>
          <w:rFonts w:ascii="Lucida Sans Unicode" w:hAnsi="Lucida Sans Unicode" w:cs="Lucida Sans Unicode"/>
          <w:sz w:val="20"/>
          <w:szCs w:val="20"/>
          <w:lang w:eastAsia="nl-NL"/>
        </w:rPr>
        <w:t>;</w:t>
      </w:r>
    </w:p>
    <w:p w14:paraId="5A0B4C48" w14:textId="77777777" w:rsidR="002508A7" w:rsidRDefault="002508A7" w:rsidP="002508A7">
      <w:pPr>
        <w:pStyle w:val="Lijstalinea"/>
        <w:rPr>
          <w:rFonts w:ascii="Lucida Sans Unicode" w:hAnsi="Lucida Sans Unicode" w:cs="Lucida Sans Unicode"/>
          <w:sz w:val="20"/>
          <w:szCs w:val="20"/>
          <w:lang w:eastAsia="nl-NL"/>
        </w:rPr>
      </w:pPr>
    </w:p>
    <w:p w14:paraId="7E7A4C5B" w14:textId="77777777" w:rsidR="007F16DD" w:rsidRPr="00DB71E0" w:rsidRDefault="007F16DD" w:rsidP="007F16DD">
      <w:pPr>
        <w:numPr>
          <w:ilvl w:val="0"/>
          <w:numId w:val="14"/>
        </w:numPr>
        <w:tabs>
          <w:tab w:val="left" w:pos="851"/>
        </w:tabs>
        <w:ind w:left="360"/>
        <w:rPr>
          <w:spacing w:val="-3"/>
        </w:rPr>
      </w:pPr>
      <w:r>
        <w:t>door middel van het plaatsen van de borden model E10zb, als bedoeld in Bijlage 1 van het RVV 1990, negen haakse parkeerplaatsen, gelegen op An de Voeëgelsjtang, aan te wijzen als parkeerschijfzone waarbij een maximum parkeerduur geldt van 3 uur;</w:t>
      </w:r>
    </w:p>
    <w:p w14:paraId="34D035F9" w14:textId="77777777" w:rsidR="007F16DD" w:rsidRPr="009D6E26" w:rsidRDefault="007F16DD" w:rsidP="007F16DD">
      <w:pPr>
        <w:tabs>
          <w:tab w:val="clear" w:pos="340"/>
          <w:tab w:val="left" w:pos="851"/>
        </w:tabs>
        <w:rPr>
          <w:spacing w:val="-3"/>
        </w:rPr>
      </w:pPr>
    </w:p>
    <w:p w14:paraId="32B34F20" w14:textId="77777777" w:rsidR="007F16DD" w:rsidRDefault="007F16DD" w:rsidP="007F16DD">
      <w:pPr>
        <w:numPr>
          <w:ilvl w:val="0"/>
          <w:numId w:val="14"/>
        </w:numPr>
        <w:ind w:left="360"/>
        <w:rPr>
          <w:spacing w:val="-3"/>
        </w:rPr>
      </w:pPr>
      <w:r>
        <w:rPr>
          <w:spacing w:val="-3"/>
        </w:rPr>
        <w:t>door middel van het plaatsen van een onderbord bij het onder punt 3 genoemde bord model E10zb met de tekst ‘’</w:t>
      </w:r>
      <w:r>
        <w:rPr>
          <w:i/>
        </w:rPr>
        <w:t xml:space="preserve">ma. - vr. 9.00-18.00h’’ </w:t>
      </w:r>
      <w:r>
        <w:rPr>
          <w:spacing w:val="-3"/>
        </w:rPr>
        <w:t>de verplichting tot het gebruik van de parkeerschijf, zoals omschreven in artikel 25 lid 2 RVV 1990, alleen te laten gelden op de op het onderbord vermelde dagen en uren;</w:t>
      </w:r>
    </w:p>
    <w:p w14:paraId="23EF44E9" w14:textId="77777777" w:rsidR="007F16DD" w:rsidRDefault="007F16DD" w:rsidP="007F16DD">
      <w:pPr>
        <w:pStyle w:val="Lijstalinea"/>
        <w:ind w:left="360"/>
        <w:rPr>
          <w:spacing w:val="-3"/>
        </w:rPr>
      </w:pPr>
    </w:p>
    <w:p w14:paraId="2D3360A8" w14:textId="77777777" w:rsidR="007F16DD" w:rsidRDefault="007F16DD" w:rsidP="007F16DD">
      <w:pPr>
        <w:numPr>
          <w:ilvl w:val="0"/>
          <w:numId w:val="14"/>
        </w:numPr>
        <w:ind w:left="360"/>
        <w:rPr>
          <w:spacing w:val="-3"/>
        </w:rPr>
      </w:pPr>
      <w:r>
        <w:rPr>
          <w:spacing w:val="-3"/>
        </w:rPr>
        <w:t>door middel van het plaatsen van de onderborden OB501l en OB501r alleen de parkeerplaatsen conform bijgevoegde tekening aan te wijzen als blauwe zone;</w:t>
      </w:r>
    </w:p>
    <w:p w14:paraId="270FE7D9" w14:textId="77777777" w:rsidR="00084E3F" w:rsidRPr="00084E3F" w:rsidRDefault="00084E3F" w:rsidP="00DB1EFE">
      <w:pPr>
        <w:tabs>
          <w:tab w:val="clear" w:pos="340"/>
          <w:tab w:val="clear" w:pos="680"/>
          <w:tab w:val="clear" w:pos="1021"/>
          <w:tab w:val="clear" w:pos="1361"/>
          <w:tab w:val="clear" w:pos="1701"/>
        </w:tabs>
        <w:rPr>
          <w:spacing w:val="-3"/>
        </w:rPr>
      </w:pPr>
    </w:p>
    <w:p w14:paraId="283E2901" w14:textId="77777777" w:rsidR="00084E3F" w:rsidRDefault="00054610" w:rsidP="00DB1EFE">
      <w:pPr>
        <w:numPr>
          <w:ilvl w:val="0"/>
          <w:numId w:val="14"/>
        </w:numPr>
        <w:tabs>
          <w:tab w:val="clear" w:pos="340"/>
          <w:tab w:val="clear" w:pos="680"/>
          <w:tab w:val="clear" w:pos="1021"/>
          <w:tab w:val="clear" w:pos="1361"/>
          <w:tab w:val="clear" w:pos="1701"/>
        </w:tabs>
        <w:ind w:left="360"/>
      </w:pPr>
      <w:r>
        <w:t xml:space="preserve">een en ander overeenkomstig is met de bij dit ONTWERP-verkeersbesluit behorende situatietekening met tekeningnummer </w:t>
      </w:r>
      <w:r w:rsidR="007F16DD">
        <w:t>24-130-B1</w:t>
      </w:r>
      <w:r>
        <w:t xml:space="preserve"> d.d. </w:t>
      </w:r>
      <w:r w:rsidR="007F16DD">
        <w:t>14-10-2025</w:t>
      </w:r>
      <w:r>
        <w:t>;</w:t>
      </w:r>
    </w:p>
    <w:p w14:paraId="73B7D58A" w14:textId="77777777" w:rsidR="00084E3F" w:rsidRDefault="00084E3F" w:rsidP="00DB1EFE">
      <w:pPr>
        <w:tabs>
          <w:tab w:val="clear" w:pos="340"/>
          <w:tab w:val="clear" w:pos="680"/>
          <w:tab w:val="clear" w:pos="1021"/>
          <w:tab w:val="clear" w:pos="1361"/>
          <w:tab w:val="clear" w:pos="1701"/>
        </w:tabs>
      </w:pPr>
    </w:p>
    <w:p w14:paraId="6E880897" w14:textId="77777777" w:rsidR="00084E3F" w:rsidRDefault="00054610" w:rsidP="00DB1EFE">
      <w:pPr>
        <w:numPr>
          <w:ilvl w:val="0"/>
          <w:numId w:val="14"/>
        </w:numPr>
        <w:tabs>
          <w:tab w:val="clear" w:pos="340"/>
          <w:tab w:val="clear" w:pos="680"/>
          <w:tab w:val="clear" w:pos="1021"/>
          <w:tab w:val="clear" w:pos="1361"/>
          <w:tab w:val="clear" w:pos="1701"/>
        </w:tabs>
        <w:ind w:left="360"/>
      </w:pPr>
      <w:r w:rsidRPr="00B92BA3">
        <w:t>te bepalen, dat met het van kracht worden van dit besluit eerdere verkeersmaatregelen in het onderhavige verkeersgebied komen te vervallen, indien die met dit besluit in strijd zijn dan wel hiermede niet in overeenstemming zijn;</w:t>
      </w:r>
    </w:p>
    <w:p w14:paraId="73BE73A0" w14:textId="77777777" w:rsidR="00221CF6" w:rsidRDefault="00221CF6" w:rsidP="00DB1EFE">
      <w:pPr>
        <w:pStyle w:val="Lijstalinea"/>
        <w:ind w:left="360"/>
      </w:pPr>
    </w:p>
    <w:p w14:paraId="6C66BB2E" w14:textId="77777777" w:rsidR="00221CF6" w:rsidRPr="00B92BA3" w:rsidRDefault="00054610" w:rsidP="00DB1EFE">
      <w:pPr>
        <w:numPr>
          <w:ilvl w:val="0"/>
          <w:numId w:val="14"/>
        </w:numPr>
        <w:tabs>
          <w:tab w:val="clear" w:pos="340"/>
          <w:tab w:val="clear" w:pos="680"/>
          <w:tab w:val="clear" w:pos="1021"/>
          <w:tab w:val="clear" w:pos="1361"/>
          <w:tab w:val="clear" w:pos="1701"/>
        </w:tabs>
        <w:ind w:left="360"/>
      </w:pPr>
      <w:r w:rsidRPr="00B24DDE">
        <w:t xml:space="preserve">afd. 3.4 (Uniforme openbare voorbereidingsprocedure) van de Algemene wet bestuursrecht van toepassing </w:t>
      </w:r>
      <w:r w:rsidR="00DB1EFE">
        <w:t xml:space="preserve">te </w:t>
      </w:r>
      <w:r w:rsidRPr="00B24DDE">
        <w:t>verklaren op de voorbereiding van dit verkeersbesluit;</w:t>
      </w:r>
    </w:p>
    <w:p w14:paraId="3C27CFDE" w14:textId="77777777" w:rsidR="00084E3F" w:rsidRDefault="00084E3F" w:rsidP="00DB1EFE">
      <w:pPr>
        <w:tabs>
          <w:tab w:val="clear" w:pos="340"/>
          <w:tab w:val="clear" w:pos="680"/>
          <w:tab w:val="clear" w:pos="1021"/>
          <w:tab w:val="clear" w:pos="1361"/>
          <w:tab w:val="clear" w:pos="1701"/>
        </w:tabs>
      </w:pPr>
    </w:p>
    <w:p w14:paraId="5E5E50BD" w14:textId="77777777" w:rsidR="00084E3F" w:rsidRDefault="00054610" w:rsidP="00DB1EFE">
      <w:pPr>
        <w:numPr>
          <w:ilvl w:val="0"/>
          <w:numId w:val="14"/>
        </w:numPr>
        <w:tabs>
          <w:tab w:val="clear" w:pos="340"/>
          <w:tab w:val="clear" w:pos="680"/>
          <w:tab w:val="clear" w:pos="1021"/>
          <w:tab w:val="clear" w:pos="1361"/>
          <w:tab w:val="clear" w:pos="1701"/>
        </w:tabs>
        <w:ind w:left="360"/>
      </w:pPr>
      <w:r>
        <w:t xml:space="preserve">te bepalen dat het onderhavige </w:t>
      </w:r>
      <w:proofErr w:type="spellStart"/>
      <w:r>
        <w:t>ONTWERP-besluit</w:t>
      </w:r>
      <w:proofErr w:type="spellEnd"/>
      <w:r>
        <w:t xml:space="preserve"> voor belanghebbenden ter inzage wordt gelegd gedurende zes weken met ingang van de dag na publicatie, tijdens de openingstijden, bij het K</w:t>
      </w:r>
      <w:r w:rsidR="00F17ACA">
        <w:t xml:space="preserve">lant </w:t>
      </w:r>
      <w:r>
        <w:t>C</w:t>
      </w:r>
      <w:r w:rsidR="00F17ACA">
        <w:t xml:space="preserve">ontact </w:t>
      </w:r>
      <w:r>
        <w:t>C</w:t>
      </w:r>
      <w:r w:rsidR="00F17ACA">
        <w:t>entrum van de gemeente Landgraaf</w:t>
      </w:r>
      <w:r>
        <w:t>.</w:t>
      </w:r>
    </w:p>
    <w:p w14:paraId="634C3B60" w14:textId="77777777" w:rsidR="00B24DDE" w:rsidRDefault="00B24DDE" w:rsidP="00B24DDE">
      <w:pPr>
        <w:pStyle w:val="Lijstalinea"/>
      </w:pPr>
    </w:p>
    <w:p w14:paraId="7E8EAE1C" w14:textId="77777777" w:rsidR="00084E3F" w:rsidRPr="00B23497" w:rsidRDefault="00084E3F" w:rsidP="00084E3F">
      <w:pPr>
        <w:tabs>
          <w:tab w:val="clear" w:pos="340"/>
        </w:tabs>
        <w:jc w:val="left"/>
      </w:pPr>
    </w:p>
    <w:p w14:paraId="42BA5904" w14:textId="77777777" w:rsidR="00084E3F" w:rsidRDefault="00054610" w:rsidP="00084E3F">
      <w:r>
        <w:t xml:space="preserve">Landgraaf, </w:t>
      </w:r>
      <w:r w:rsidR="00E0682B">
        <w:t>17</w:t>
      </w:r>
      <w:r>
        <w:t xml:space="preserve"> november 2025</w:t>
      </w:r>
    </w:p>
    <w:p w14:paraId="01F5B736" w14:textId="77777777" w:rsidR="00084E3F" w:rsidRDefault="00054610" w:rsidP="00084E3F">
      <w:pPr>
        <w:keepNext/>
        <w:keepLines/>
      </w:pPr>
      <w:r>
        <w:t>Met vriendelijke groet,</w:t>
      </w:r>
    </w:p>
    <w:p w14:paraId="4A825467" w14:textId="77777777" w:rsidR="00210540" w:rsidRDefault="00054610" w:rsidP="00CC2CDE">
      <w:pPr>
        <w:keepNext/>
        <w:keepLines/>
      </w:pPr>
      <w:r>
        <w:t>n</w:t>
      </w:r>
      <w:r w:rsidR="009610FA">
        <w:t>amens burgemeester en wethouders van Landgraaf,</w:t>
      </w:r>
    </w:p>
    <w:p w14:paraId="04ECDFB2" w14:textId="77777777" w:rsidR="00F06898" w:rsidRDefault="00F06898" w:rsidP="00CC2CDE">
      <w:pPr>
        <w:keepNext/>
        <w:keepLines/>
      </w:pPr>
    </w:p>
    <w:p w14:paraId="0E4E65D7" w14:textId="77777777" w:rsidR="00F06898" w:rsidRDefault="00F06898" w:rsidP="00CC2CDE">
      <w:pPr>
        <w:keepNext/>
        <w:keepLines/>
      </w:pPr>
    </w:p>
    <w:p w14:paraId="70A5A917" w14:textId="77777777" w:rsidR="00F06898" w:rsidRDefault="00F06898" w:rsidP="00CC2CDE">
      <w:pPr>
        <w:keepNext/>
        <w:keepLines/>
      </w:pPr>
    </w:p>
    <w:p w14:paraId="1E54DC35" w14:textId="77777777" w:rsidR="00F06898" w:rsidRPr="00F06898" w:rsidRDefault="00F06898" w:rsidP="00CC2CDE">
      <w:pPr>
        <w:keepNext/>
        <w:keepLines/>
      </w:pPr>
    </w:p>
    <w:p w14:paraId="389092AE" w14:textId="76BB8320" w:rsidR="009610FA" w:rsidRDefault="009610FA" w:rsidP="00CC2CDE">
      <w:pPr>
        <w:keepNext/>
        <w:keepLines/>
      </w:pPr>
    </w:p>
    <w:p w14:paraId="1D57E43F" w14:textId="77777777" w:rsidR="00B949F1" w:rsidRDefault="00054610" w:rsidP="00CC2CDE">
      <w:pPr>
        <w:keepNext/>
        <w:keepLines/>
      </w:pPr>
      <w:r>
        <w:t>senior medewerker mobiliteit en infra</w:t>
      </w:r>
    </w:p>
    <w:p w14:paraId="4FDBFFDB" w14:textId="77777777" w:rsidR="00084E3F" w:rsidRDefault="00084E3F" w:rsidP="00084E3F"/>
    <w:p w14:paraId="45F34C86" w14:textId="77777777" w:rsidR="00041BEA" w:rsidRPr="00041BEA" w:rsidRDefault="0049552A" w:rsidP="00084E3F">
      <w:pPr>
        <w:rPr>
          <w:b/>
        </w:rPr>
      </w:pPr>
      <w:r>
        <w:rPr>
          <w:b/>
        </w:rPr>
        <w:br w:type="page"/>
      </w:r>
      <w:r w:rsidR="00054610" w:rsidRPr="00041BEA">
        <w:rPr>
          <w:b/>
        </w:rPr>
        <w:lastRenderedPageBreak/>
        <w:t>Bekendmaking</w:t>
      </w:r>
    </w:p>
    <w:p w14:paraId="21CB93F6" w14:textId="77777777" w:rsidR="00041BEA" w:rsidRPr="008C1F4A" w:rsidRDefault="00054610" w:rsidP="00041BEA">
      <w:pPr>
        <w:tabs>
          <w:tab w:val="clear" w:pos="340"/>
        </w:tabs>
      </w:pPr>
      <w:r>
        <w:t>De bekendmaking van dit ONTWERP-verkeersbesluit geschiedt d</w:t>
      </w:r>
      <w:r>
        <w:rPr>
          <w:spacing w:val="-3"/>
        </w:rPr>
        <w:t>oor middel van een publicatie in het gemeenteblad</w:t>
      </w:r>
      <w:r w:rsidR="00B24DDE">
        <w:rPr>
          <w:spacing w:val="-3"/>
        </w:rPr>
        <w:t>.</w:t>
      </w:r>
    </w:p>
    <w:p w14:paraId="19F811B2" w14:textId="77777777" w:rsidR="00041BEA" w:rsidRDefault="00041BEA" w:rsidP="00084E3F"/>
    <w:p w14:paraId="5CCB9E86" w14:textId="77777777" w:rsidR="00084E3F" w:rsidRPr="00084E3F" w:rsidRDefault="00054610" w:rsidP="00084E3F">
      <w:pPr>
        <w:rPr>
          <w:b/>
        </w:rPr>
      </w:pPr>
      <w:r w:rsidRPr="00084E3F">
        <w:rPr>
          <w:b/>
        </w:rPr>
        <w:t>Indienen zienswijzen</w:t>
      </w:r>
    </w:p>
    <w:p w14:paraId="0A8D51C0" w14:textId="77777777" w:rsidR="00084E3F" w:rsidRDefault="00054610" w:rsidP="00084E3F">
      <w:r>
        <w:t xml:space="preserve">Gedurende de termijn dat de stukken ter inzage liggen kunnen belanghebbenden hun zienswijze over het ONTWERP-verkeersbesluit overeenkomstig het bepaalde in artikel 3:15 van de Algemene wet bestuursrecht, naar keuze schriftelijk dan wel mondeling, naar voren brengen </w:t>
      </w:r>
      <w:r w:rsidRPr="006A2AF3">
        <w:t>bij het college van burgemeester en wethouders van Landgraaf</w:t>
      </w:r>
      <w:r>
        <w:t>.</w:t>
      </w:r>
    </w:p>
    <w:p w14:paraId="6A85E8C5" w14:textId="77777777" w:rsidR="00084E3F" w:rsidRDefault="00084E3F" w:rsidP="00084E3F">
      <w:pPr>
        <w:pStyle w:val="Ondertekening"/>
        <w:tabs>
          <w:tab w:val="left" w:pos="340"/>
          <w:tab w:val="left" w:pos="680"/>
          <w:tab w:val="left" w:pos="1021"/>
          <w:tab w:val="left" w:pos="1361"/>
          <w:tab w:val="left" w:pos="1701"/>
        </w:tabs>
      </w:pPr>
    </w:p>
    <w:p w14:paraId="2E3FCC59" w14:textId="77777777" w:rsidR="00084E3F" w:rsidRPr="00084E3F" w:rsidRDefault="00054610" w:rsidP="00084E3F">
      <w:pPr>
        <w:rPr>
          <w:b/>
        </w:rPr>
      </w:pPr>
      <w:r w:rsidRPr="00084E3F">
        <w:rPr>
          <w:b/>
        </w:rPr>
        <w:t>Datum effectuering</w:t>
      </w:r>
    </w:p>
    <w:p w14:paraId="608F32B2" w14:textId="77777777" w:rsidR="001C1EC7" w:rsidRDefault="00054610" w:rsidP="00084E3F">
      <w:pPr>
        <w:tabs>
          <w:tab w:val="clear" w:pos="340"/>
        </w:tabs>
      </w:pPr>
      <w:r>
        <w:t xml:space="preserve">Na afweging van alle relevante belangen, zoals die onder andere kunnen blijken uit mogelijk ingediende zienswijzen, zal een DEFINITIEF verkeersbesluit worden genomen waartegen beroep bij de rechtbank kan worden ingediend. Het besluit zal op zijn vroegst </w:t>
      </w:r>
      <w:r w:rsidR="007F16DD">
        <w:t>direct</w:t>
      </w:r>
      <w:r>
        <w:t xml:space="preserve"> nadat het DEFINITIEVE verkeersbesluit is bekendgemaakt, worden uitgevoerd.</w:t>
      </w:r>
    </w:p>
    <w:p w14:paraId="7098B1A0" w14:textId="77777777" w:rsidR="00011F2C" w:rsidRDefault="00011F2C" w:rsidP="00AA096A"/>
    <w:sectPr w:rsidR="00011F2C" w:rsidSect="00E0682B">
      <w:headerReference w:type="default" r:id="rId7"/>
      <w:footerReference w:type="default" r:id="rId8"/>
      <w:headerReference w:type="first" r:id="rId9"/>
      <w:footerReference w:type="first" r:id="rId10"/>
      <w:pgSz w:w="11906" w:h="16838" w:code="9"/>
      <w:pgMar w:top="1418" w:right="1134" w:bottom="1418" w:left="1134" w:header="709" w:footer="397"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2E87" w14:textId="77777777" w:rsidR="002F1429" w:rsidRDefault="002F1429">
      <w:r>
        <w:separator/>
      </w:r>
    </w:p>
  </w:endnote>
  <w:endnote w:type="continuationSeparator" w:id="0">
    <w:p w14:paraId="775DD4AC" w14:textId="77777777" w:rsidR="002F1429" w:rsidRDefault="002F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 3of 9 BarCode">
    <w:altName w:val="Tempus Sans ITC"/>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CABC"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023746F2"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1DA971AE"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087AE9CC"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6E67E975"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2374301B"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3B66465D"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5DA62D5C"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4B26F884"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3118AE7B" w14:textId="77777777" w:rsidR="00CC064D" w:rsidRPr="00AE4FEF" w:rsidRDefault="00054610" w:rsidP="00AE4FEF">
    <w:pPr>
      <w:pStyle w:val="Voettekst"/>
      <w:tabs>
        <w:tab w:val="clear" w:pos="1361"/>
        <w:tab w:val="clear" w:pos="1701"/>
        <w:tab w:val="clear" w:pos="4536"/>
        <w:tab w:val="clear" w:pos="9072"/>
        <w:tab w:val="right" w:pos="9540"/>
      </w:tabs>
      <w:spacing w:line="200" w:lineRule="exact"/>
      <w:rPr>
        <w:sz w:val="16"/>
      </w:rPr>
    </w:pPr>
    <w:r w:rsidRPr="00AE4FEF">
      <w:rPr>
        <w:sz w:val="16"/>
      </w:rPr>
      <w:fldChar w:fldCharType="begin"/>
    </w:r>
    <w:r w:rsidRPr="00AE4FEF">
      <w:rPr>
        <w:sz w:val="16"/>
      </w:rPr>
      <w:instrText xml:space="preserve"> FILENAME </w:instrText>
    </w:r>
    <w:r w:rsidRPr="00AE4FEF">
      <w:rPr>
        <w:sz w:val="16"/>
      </w:rPr>
      <w:fldChar w:fldCharType="separate"/>
    </w:r>
    <w:r w:rsidR="00E0682B">
      <w:rPr>
        <w:noProof/>
        <w:sz w:val="16"/>
      </w:rPr>
      <w:t>B.25.2026 ontwerpverkeersbesluit</w:t>
    </w:r>
    <w:r w:rsidRPr="00AE4FEF">
      <w:rPr>
        <w:sz w:val="16"/>
      </w:rPr>
      <w:fldChar w:fldCharType="end"/>
    </w:r>
    <w:r w:rsidRPr="00AE4FEF">
      <w:rPr>
        <w:sz w:val="16"/>
      </w:rPr>
      <w:tab/>
      <w:t xml:space="preserve">Pagina </w:t>
    </w:r>
    <w:r w:rsidRPr="00AE4FEF">
      <w:rPr>
        <w:sz w:val="16"/>
      </w:rPr>
      <w:fldChar w:fldCharType="begin"/>
    </w:r>
    <w:r w:rsidRPr="00AE4FEF">
      <w:rPr>
        <w:sz w:val="16"/>
      </w:rPr>
      <w:instrText xml:space="preserve"> PAGE </w:instrText>
    </w:r>
    <w:r w:rsidRPr="00AE4FEF">
      <w:rPr>
        <w:sz w:val="16"/>
      </w:rPr>
      <w:fldChar w:fldCharType="separate"/>
    </w:r>
    <w:r w:rsidR="00B35766">
      <w:rPr>
        <w:noProof/>
        <w:sz w:val="16"/>
      </w:rPr>
      <w:t>4</w:t>
    </w:r>
    <w:r w:rsidRPr="00AE4FEF">
      <w:rPr>
        <w:sz w:val="16"/>
      </w:rPr>
      <w:fldChar w:fldCharType="end"/>
    </w:r>
    <w:r w:rsidRPr="00AE4FEF">
      <w:rPr>
        <w:sz w:val="16"/>
      </w:rPr>
      <w:t xml:space="preserve"> van </w:t>
    </w:r>
    <w:r w:rsidRPr="00AE4FEF">
      <w:rPr>
        <w:sz w:val="16"/>
      </w:rPr>
      <w:fldChar w:fldCharType="begin"/>
    </w:r>
    <w:r w:rsidRPr="00AE4FEF">
      <w:rPr>
        <w:sz w:val="16"/>
      </w:rPr>
      <w:instrText xml:space="preserve"> NUMPAGES </w:instrText>
    </w:r>
    <w:r w:rsidRPr="00AE4FEF">
      <w:rPr>
        <w:sz w:val="16"/>
      </w:rPr>
      <w:fldChar w:fldCharType="separate"/>
    </w:r>
    <w:r w:rsidR="00B35766">
      <w:rPr>
        <w:noProof/>
        <w:sz w:val="16"/>
      </w:rPr>
      <w:t>4</w:t>
    </w:r>
    <w:r w:rsidRPr="00AE4FE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E023" w14:textId="77777777" w:rsidR="00CC064D" w:rsidRDefault="009D46F4" w:rsidP="00CC064D">
    <w:pPr>
      <w:pStyle w:val="Voettekst"/>
    </w:pPr>
    <w:r>
      <w:rPr>
        <w:noProof/>
      </w:rPr>
      <mc:AlternateContent>
        <mc:Choice Requires="wps">
          <w:drawing>
            <wp:anchor distT="0" distB="0" distL="114300" distR="114300" simplePos="0" relativeHeight="251658240" behindDoc="0" locked="0" layoutInCell="0" allowOverlap="1" wp14:anchorId="10F6BF69" wp14:editId="6519D1F2">
              <wp:simplePos x="0" y="0"/>
              <wp:positionH relativeFrom="page">
                <wp:posOffset>713105</wp:posOffset>
              </wp:positionH>
              <wp:positionV relativeFrom="page">
                <wp:posOffset>9037320</wp:posOffset>
              </wp:positionV>
              <wp:extent cx="1737360" cy="1464945"/>
              <wp:effectExtent l="0" t="0" r="0" b="381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81099" w14:textId="77777777" w:rsidR="00B85D80" w:rsidRPr="00B85D80" w:rsidRDefault="00B85D80" w:rsidP="00B85D80">
                          <w:pPr>
                            <w:pStyle w:val="Voettekst"/>
                            <w:spacing w:line="200" w:lineRule="exact"/>
                            <w:rPr>
                              <w:sz w:val="16"/>
                              <w:szCs w:val="16"/>
                            </w:rPr>
                          </w:pPr>
                        </w:p>
                        <w:p w14:paraId="26C195B3" w14:textId="77777777" w:rsidR="00B85D80" w:rsidRPr="00B85D80" w:rsidRDefault="00B85D80" w:rsidP="00B85D80">
                          <w:pPr>
                            <w:pStyle w:val="Voettekst"/>
                            <w:spacing w:line="200" w:lineRule="exact"/>
                            <w:rPr>
                              <w:sz w:val="16"/>
                              <w:szCs w:val="16"/>
                            </w:rPr>
                          </w:pPr>
                        </w:p>
                        <w:p w14:paraId="6B98BEE1" w14:textId="77777777" w:rsidR="000C7DEB" w:rsidRDefault="00054610" w:rsidP="000C7DEB">
                          <w:pPr>
                            <w:pStyle w:val="Voettekst"/>
                            <w:spacing w:line="200" w:lineRule="exact"/>
                            <w:rPr>
                              <w:sz w:val="16"/>
                              <w:szCs w:val="16"/>
                            </w:rPr>
                          </w:pPr>
                          <w:r>
                            <w:rPr>
                              <w:sz w:val="16"/>
                              <w:szCs w:val="16"/>
                            </w:rPr>
                            <w:t>Sweelinckplein 1</w:t>
                          </w:r>
                        </w:p>
                        <w:p w14:paraId="5DDFA92F" w14:textId="77777777" w:rsidR="00B85D80" w:rsidRPr="00B85D80" w:rsidRDefault="00054610" w:rsidP="00B85D80">
                          <w:pPr>
                            <w:pStyle w:val="Voettekst"/>
                            <w:spacing w:line="200" w:lineRule="exact"/>
                            <w:rPr>
                              <w:sz w:val="16"/>
                              <w:szCs w:val="16"/>
                            </w:rPr>
                          </w:pPr>
                          <w:r w:rsidRPr="00B85D80">
                            <w:rPr>
                              <w:sz w:val="16"/>
                              <w:szCs w:val="16"/>
                            </w:rPr>
                            <w:t>Postbus 31000</w:t>
                          </w:r>
                        </w:p>
                        <w:p w14:paraId="686A5C32" w14:textId="77777777" w:rsidR="00B85D80" w:rsidRPr="00B85D80" w:rsidRDefault="00054610" w:rsidP="00B85D80">
                          <w:pPr>
                            <w:pStyle w:val="Voettekst"/>
                            <w:spacing w:line="200" w:lineRule="exact"/>
                            <w:rPr>
                              <w:sz w:val="16"/>
                              <w:szCs w:val="16"/>
                            </w:rPr>
                          </w:pPr>
                          <w:r w:rsidRPr="00B85D80">
                            <w:rPr>
                              <w:sz w:val="16"/>
                              <w:szCs w:val="16"/>
                            </w:rPr>
                            <w:t>6370 AA Landgraaf</w:t>
                          </w:r>
                        </w:p>
                        <w:p w14:paraId="535FC820" w14:textId="77777777" w:rsidR="00B85D80" w:rsidRPr="00B85D80" w:rsidRDefault="00054610"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14:paraId="1C8D44ED" w14:textId="77777777" w:rsidR="00B85D80" w:rsidRPr="00B85D80" w:rsidRDefault="00054610" w:rsidP="00B85D80">
                          <w:pPr>
                            <w:pStyle w:val="Voettekst"/>
                            <w:spacing w:line="200" w:lineRule="exact"/>
                            <w:rPr>
                              <w:sz w:val="16"/>
                              <w:szCs w:val="16"/>
                              <w:lang w:val="de-DE"/>
                            </w:rPr>
                          </w:pPr>
                          <w:r w:rsidRPr="00B85D80">
                            <w:rPr>
                              <w:sz w:val="16"/>
                              <w:szCs w:val="16"/>
                              <w:lang w:val="de-DE"/>
                            </w:rPr>
                            <w:t>www.landgraaf.nl</w:t>
                          </w:r>
                        </w:p>
                        <w:p w14:paraId="7299EEA5" w14:textId="77777777" w:rsidR="00B85D80" w:rsidRPr="00B85D80" w:rsidRDefault="00054610" w:rsidP="00B85D80">
                          <w:pPr>
                            <w:pStyle w:val="Voettekst"/>
                            <w:spacing w:line="200" w:lineRule="exact"/>
                            <w:rPr>
                              <w:sz w:val="16"/>
                              <w:szCs w:val="16"/>
                              <w:lang w:val="de-DE"/>
                            </w:rPr>
                          </w:pPr>
                          <w:r w:rsidRPr="00B85D80">
                            <w:rPr>
                              <w:sz w:val="16"/>
                              <w:szCs w:val="16"/>
                              <w:lang w:val="de-DE"/>
                            </w:rPr>
                            <w:t>gemeente@landgraaf.nl</w:t>
                          </w:r>
                        </w:p>
                        <w:p w14:paraId="166512C6" w14:textId="77777777" w:rsidR="000C7DEB" w:rsidRDefault="00054610" w:rsidP="000C7DEB">
                          <w:pPr>
                            <w:pStyle w:val="Voettekst"/>
                            <w:spacing w:line="200" w:lineRule="exact"/>
                            <w:rPr>
                              <w:sz w:val="16"/>
                              <w:szCs w:val="16"/>
                              <w:lang w:val="de-DE"/>
                            </w:rPr>
                          </w:pPr>
                          <w:r>
                            <w:rPr>
                              <w:sz w:val="16"/>
                              <w:szCs w:val="16"/>
                              <w:lang w:val="de-DE"/>
                            </w:rPr>
                            <w:t>IBAN: NL03 BNGH 0285 0180 19</w:t>
                          </w:r>
                        </w:p>
                        <w:p w14:paraId="3E8DFFE2" w14:textId="77777777" w:rsidR="00B85D80" w:rsidRPr="004764B1" w:rsidRDefault="00054610" w:rsidP="00B85D80">
                          <w:pPr>
                            <w:pStyle w:val="Voettekst"/>
                            <w:spacing w:line="200" w:lineRule="exact"/>
                            <w:rPr>
                              <w:sz w:val="16"/>
                              <w:szCs w:val="16"/>
                              <w:lang w:val="de-DE"/>
                            </w:rPr>
                          </w:pPr>
                          <w:r w:rsidRPr="004764B1">
                            <w:rPr>
                              <w:sz w:val="16"/>
                              <w:szCs w:val="16"/>
                              <w:lang w:val="de-DE"/>
                            </w:rPr>
                            <w:t>BIC: BNGHNL2G</w:t>
                          </w:r>
                        </w:p>
                        <w:p w14:paraId="689E65A7" w14:textId="77777777" w:rsidR="000C7DEB" w:rsidRDefault="00054610"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14:paraId="1FAEAEBB" w14:textId="77777777"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6BF69" id="_x0000_t202" coordsize="21600,21600" o:spt="202" path="m,l,21600r21600,l21600,xe">
              <v:stroke joinstyle="miter"/>
              <v:path gradientshapeok="t" o:connecttype="rect"/>
            </v:shapetype>
            <v:shape id="Text Box 1025" o:spid="_x0000_s1026" type="#_x0000_t202" style="position:absolute;left:0;text-align:left;margin-left:56.15pt;margin-top:711.6pt;width:136.8pt;height:11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" o:allowincell="f" stroked="f">
              <v:textbox inset="0,0,0,0">
                <w:txbxContent>
                  <w:p w14:paraId="2A981099" w14:textId="77777777" w:rsidR="00B85D80" w:rsidRPr="00B85D80" w:rsidRDefault="00B85D80" w:rsidP="00B85D80">
                    <w:pPr>
                      <w:pStyle w:val="Voettekst"/>
                      <w:spacing w:line="200" w:lineRule="exact"/>
                      <w:rPr>
                        <w:sz w:val="16"/>
                        <w:szCs w:val="16"/>
                      </w:rPr>
                    </w:pPr>
                  </w:p>
                  <w:p w14:paraId="26C195B3" w14:textId="77777777" w:rsidR="00B85D80" w:rsidRPr="00B85D80" w:rsidRDefault="00B85D80" w:rsidP="00B85D80">
                    <w:pPr>
                      <w:pStyle w:val="Voettekst"/>
                      <w:spacing w:line="200" w:lineRule="exact"/>
                      <w:rPr>
                        <w:sz w:val="16"/>
                        <w:szCs w:val="16"/>
                      </w:rPr>
                    </w:pPr>
                  </w:p>
                  <w:p w14:paraId="6B98BEE1" w14:textId="77777777" w:rsidR="000C7DEB" w:rsidRDefault="00054610" w:rsidP="000C7DEB">
                    <w:pPr>
                      <w:pStyle w:val="Voettekst"/>
                      <w:spacing w:line="200" w:lineRule="exact"/>
                      <w:rPr>
                        <w:sz w:val="16"/>
                        <w:szCs w:val="16"/>
                      </w:rPr>
                    </w:pPr>
                    <w:r>
                      <w:rPr>
                        <w:sz w:val="16"/>
                        <w:szCs w:val="16"/>
                      </w:rPr>
                      <w:t>Sweelinckplein 1</w:t>
                    </w:r>
                  </w:p>
                  <w:p w14:paraId="5DDFA92F" w14:textId="77777777" w:rsidR="00B85D80" w:rsidRPr="00B85D80" w:rsidRDefault="00054610" w:rsidP="00B85D80">
                    <w:pPr>
                      <w:pStyle w:val="Voettekst"/>
                      <w:spacing w:line="200" w:lineRule="exact"/>
                      <w:rPr>
                        <w:sz w:val="16"/>
                        <w:szCs w:val="16"/>
                      </w:rPr>
                    </w:pPr>
                    <w:r w:rsidRPr="00B85D80">
                      <w:rPr>
                        <w:sz w:val="16"/>
                        <w:szCs w:val="16"/>
                      </w:rPr>
                      <w:t>Postbus 31000</w:t>
                    </w:r>
                  </w:p>
                  <w:p w14:paraId="686A5C32" w14:textId="77777777" w:rsidR="00B85D80" w:rsidRPr="00B85D80" w:rsidRDefault="00054610" w:rsidP="00B85D80">
                    <w:pPr>
                      <w:pStyle w:val="Voettekst"/>
                      <w:spacing w:line="200" w:lineRule="exact"/>
                      <w:rPr>
                        <w:sz w:val="16"/>
                        <w:szCs w:val="16"/>
                      </w:rPr>
                    </w:pPr>
                    <w:r w:rsidRPr="00B85D80">
                      <w:rPr>
                        <w:sz w:val="16"/>
                        <w:szCs w:val="16"/>
                      </w:rPr>
                      <w:t>6370 AA Landgraaf</w:t>
                    </w:r>
                  </w:p>
                  <w:p w14:paraId="535FC820" w14:textId="77777777" w:rsidR="00B85D80" w:rsidRPr="00B85D80" w:rsidRDefault="00054610"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14:paraId="1C8D44ED" w14:textId="77777777" w:rsidR="00B85D80" w:rsidRPr="00B85D80" w:rsidRDefault="00054610" w:rsidP="00B85D80">
                    <w:pPr>
                      <w:pStyle w:val="Voettekst"/>
                      <w:spacing w:line="200" w:lineRule="exact"/>
                      <w:rPr>
                        <w:sz w:val="16"/>
                        <w:szCs w:val="16"/>
                        <w:lang w:val="de-DE"/>
                      </w:rPr>
                    </w:pPr>
                    <w:r w:rsidRPr="00B85D80">
                      <w:rPr>
                        <w:sz w:val="16"/>
                        <w:szCs w:val="16"/>
                        <w:lang w:val="de-DE"/>
                      </w:rPr>
                      <w:t>www.landgraaf.nl</w:t>
                    </w:r>
                  </w:p>
                  <w:p w14:paraId="7299EEA5" w14:textId="77777777" w:rsidR="00B85D80" w:rsidRPr="00B85D80" w:rsidRDefault="00054610" w:rsidP="00B85D80">
                    <w:pPr>
                      <w:pStyle w:val="Voettekst"/>
                      <w:spacing w:line="200" w:lineRule="exact"/>
                      <w:rPr>
                        <w:sz w:val="16"/>
                        <w:szCs w:val="16"/>
                        <w:lang w:val="de-DE"/>
                      </w:rPr>
                    </w:pPr>
                    <w:r w:rsidRPr="00B85D80">
                      <w:rPr>
                        <w:sz w:val="16"/>
                        <w:szCs w:val="16"/>
                        <w:lang w:val="de-DE"/>
                      </w:rPr>
                      <w:t>gemeente@landgraaf.nl</w:t>
                    </w:r>
                  </w:p>
                  <w:p w14:paraId="166512C6" w14:textId="77777777" w:rsidR="000C7DEB" w:rsidRDefault="00054610" w:rsidP="000C7DEB">
                    <w:pPr>
                      <w:pStyle w:val="Voettekst"/>
                      <w:spacing w:line="200" w:lineRule="exact"/>
                      <w:rPr>
                        <w:sz w:val="16"/>
                        <w:szCs w:val="16"/>
                        <w:lang w:val="de-DE"/>
                      </w:rPr>
                    </w:pPr>
                    <w:r>
                      <w:rPr>
                        <w:sz w:val="16"/>
                        <w:szCs w:val="16"/>
                        <w:lang w:val="de-DE"/>
                      </w:rPr>
                      <w:t>IBAN: NL03 BNGH 0285 0180 19</w:t>
                    </w:r>
                  </w:p>
                  <w:p w14:paraId="3E8DFFE2" w14:textId="77777777" w:rsidR="00B85D80" w:rsidRPr="004764B1" w:rsidRDefault="00054610" w:rsidP="00B85D80">
                    <w:pPr>
                      <w:pStyle w:val="Voettekst"/>
                      <w:spacing w:line="200" w:lineRule="exact"/>
                      <w:rPr>
                        <w:sz w:val="16"/>
                        <w:szCs w:val="16"/>
                        <w:lang w:val="de-DE"/>
                      </w:rPr>
                    </w:pPr>
                    <w:r w:rsidRPr="004764B1">
                      <w:rPr>
                        <w:sz w:val="16"/>
                        <w:szCs w:val="16"/>
                        <w:lang w:val="de-DE"/>
                      </w:rPr>
                      <w:t>BIC: BNGHNL2G</w:t>
                    </w:r>
                  </w:p>
                  <w:p w14:paraId="689E65A7" w14:textId="77777777" w:rsidR="000C7DEB" w:rsidRDefault="00054610"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14:paraId="1FAEAEBB" w14:textId="77777777"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v:textbox>
              <w10:wrap anchorx="page" anchory="page"/>
            </v:shape>
          </w:pict>
        </mc:Fallback>
      </mc:AlternateContent>
    </w:r>
  </w:p>
  <w:p w14:paraId="39055A49" w14:textId="77777777" w:rsidR="00CC064D" w:rsidRDefault="00CC064D" w:rsidP="00CC064D">
    <w:pPr>
      <w:pStyle w:val="Voettekst"/>
    </w:pPr>
  </w:p>
  <w:p w14:paraId="1D656582" w14:textId="77777777" w:rsidR="00CC064D" w:rsidRDefault="00CC064D" w:rsidP="00CC064D">
    <w:pPr>
      <w:pStyle w:val="Voettekst"/>
    </w:pPr>
  </w:p>
  <w:p w14:paraId="55F3EE89" w14:textId="77777777" w:rsidR="00CC064D" w:rsidRDefault="00CC064D" w:rsidP="00CC064D">
    <w:pPr>
      <w:pStyle w:val="Voettekst"/>
    </w:pPr>
  </w:p>
  <w:p w14:paraId="0A12F476" w14:textId="77777777" w:rsidR="00CC064D" w:rsidRDefault="00CC064D" w:rsidP="00CC064D">
    <w:pPr>
      <w:pStyle w:val="Voettekst"/>
    </w:pPr>
  </w:p>
  <w:p w14:paraId="1438FB8E" w14:textId="77777777" w:rsidR="00CC064D" w:rsidRDefault="00CC064D" w:rsidP="00CC064D">
    <w:pPr>
      <w:pStyle w:val="Voettekst"/>
    </w:pPr>
  </w:p>
  <w:p w14:paraId="69174243" w14:textId="77777777" w:rsidR="00CC064D" w:rsidRDefault="00CC0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9399" w14:textId="77777777" w:rsidR="002F1429" w:rsidRDefault="002F1429">
      <w:r>
        <w:separator/>
      </w:r>
    </w:p>
  </w:footnote>
  <w:footnote w:type="continuationSeparator" w:id="0">
    <w:p w14:paraId="36535771" w14:textId="77777777" w:rsidR="002F1429" w:rsidRDefault="002F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611"/>
      <w:gridCol w:w="160"/>
      <w:gridCol w:w="8006"/>
    </w:tblGrid>
    <w:tr w:rsidR="0022210C" w14:paraId="32A4FB7A" w14:textId="77777777" w:rsidTr="0060024D">
      <w:tc>
        <w:tcPr>
          <w:tcW w:w="1611" w:type="dxa"/>
        </w:tcPr>
        <w:p w14:paraId="62C53FC9" w14:textId="77777777" w:rsidR="00AE4FEF" w:rsidRDefault="00AE4FEF" w:rsidP="00832909">
          <w:pPr>
            <w:pStyle w:val="Koptekst"/>
          </w:pPr>
        </w:p>
      </w:tc>
      <w:tc>
        <w:tcPr>
          <w:tcW w:w="160" w:type="dxa"/>
        </w:tcPr>
        <w:p w14:paraId="442CE8F9" w14:textId="77777777" w:rsidR="00AE4FEF" w:rsidRDefault="00AE4FEF" w:rsidP="00832909">
          <w:pPr>
            <w:rPr>
              <w:sz w:val="16"/>
            </w:rPr>
          </w:pPr>
        </w:p>
      </w:tc>
      <w:tc>
        <w:tcPr>
          <w:tcW w:w="8006" w:type="dxa"/>
        </w:tcPr>
        <w:p w14:paraId="09F261F7" w14:textId="77777777" w:rsidR="00AE4FEF" w:rsidRDefault="00AE4FEF" w:rsidP="00832909">
          <w:pPr>
            <w:rPr>
              <w:sz w:val="16"/>
            </w:rPr>
          </w:pPr>
        </w:p>
      </w:tc>
    </w:tr>
    <w:tr w:rsidR="0022210C" w14:paraId="73585B80" w14:textId="77777777" w:rsidTr="0060024D">
      <w:tc>
        <w:tcPr>
          <w:tcW w:w="1611" w:type="dxa"/>
        </w:tcPr>
        <w:p w14:paraId="7E503A61" w14:textId="77777777" w:rsidR="00AE4FEF" w:rsidRDefault="00054610" w:rsidP="00832909">
          <w:pPr>
            <w:rPr>
              <w:sz w:val="16"/>
            </w:rPr>
          </w:pPr>
          <w:r>
            <w:rPr>
              <w:sz w:val="16"/>
            </w:rPr>
            <w:t>Behandeld door</w:t>
          </w:r>
        </w:p>
      </w:tc>
      <w:tc>
        <w:tcPr>
          <w:tcW w:w="160" w:type="dxa"/>
        </w:tcPr>
        <w:p w14:paraId="66DC8AE1" w14:textId="77777777" w:rsidR="00AE4FEF" w:rsidRDefault="00054610" w:rsidP="00832909">
          <w:pPr>
            <w:rPr>
              <w:sz w:val="16"/>
            </w:rPr>
          </w:pPr>
          <w:r>
            <w:rPr>
              <w:sz w:val="16"/>
            </w:rPr>
            <w:t>:</w:t>
          </w:r>
        </w:p>
      </w:tc>
      <w:tc>
        <w:tcPr>
          <w:tcW w:w="8006" w:type="dxa"/>
        </w:tcPr>
        <w:p w14:paraId="35C8CC74" w14:textId="34A5F0F1" w:rsidR="00AE4FEF" w:rsidRDefault="00AE4FEF" w:rsidP="005415F2">
          <w:pPr>
            <w:rPr>
              <w:sz w:val="16"/>
            </w:rPr>
          </w:pPr>
        </w:p>
      </w:tc>
    </w:tr>
    <w:tr w:rsidR="0022210C" w14:paraId="018813DA" w14:textId="77777777" w:rsidTr="0060024D">
      <w:tc>
        <w:tcPr>
          <w:tcW w:w="1611" w:type="dxa"/>
        </w:tcPr>
        <w:p w14:paraId="1FBB23C8" w14:textId="77777777" w:rsidR="00AE4FEF" w:rsidRDefault="00054610" w:rsidP="00832909">
          <w:pPr>
            <w:rPr>
              <w:sz w:val="16"/>
            </w:rPr>
          </w:pPr>
          <w:r>
            <w:rPr>
              <w:sz w:val="16"/>
            </w:rPr>
            <w:t>Telefoonnummer</w:t>
          </w:r>
        </w:p>
      </w:tc>
      <w:tc>
        <w:tcPr>
          <w:tcW w:w="160" w:type="dxa"/>
        </w:tcPr>
        <w:p w14:paraId="695860E2" w14:textId="77777777" w:rsidR="00AE4FEF" w:rsidRDefault="00054610" w:rsidP="00832909">
          <w:pPr>
            <w:rPr>
              <w:sz w:val="16"/>
            </w:rPr>
          </w:pPr>
          <w:r>
            <w:rPr>
              <w:sz w:val="16"/>
            </w:rPr>
            <w:t>:</w:t>
          </w:r>
        </w:p>
      </w:tc>
      <w:tc>
        <w:tcPr>
          <w:tcW w:w="8006" w:type="dxa"/>
        </w:tcPr>
        <w:p w14:paraId="7E89A4E6" w14:textId="77777777" w:rsidR="00AE4FEF" w:rsidRDefault="00054610" w:rsidP="00832909">
          <w:pPr>
            <w:rPr>
              <w:sz w:val="16"/>
            </w:rPr>
          </w:pPr>
          <w:r>
            <w:rPr>
              <w:sz w:val="16"/>
            </w:rPr>
            <w:t>14 045</w:t>
          </w:r>
        </w:p>
      </w:tc>
    </w:tr>
    <w:tr w:rsidR="0022210C" w14:paraId="773FEE58" w14:textId="77777777" w:rsidTr="0060024D">
      <w:tc>
        <w:tcPr>
          <w:tcW w:w="1611" w:type="dxa"/>
        </w:tcPr>
        <w:p w14:paraId="5C6E5541" w14:textId="77777777" w:rsidR="00AE4FEF" w:rsidRDefault="00054610" w:rsidP="00832909">
          <w:pPr>
            <w:rPr>
              <w:sz w:val="16"/>
            </w:rPr>
          </w:pPr>
          <w:r>
            <w:rPr>
              <w:sz w:val="16"/>
            </w:rPr>
            <w:t>Documentnummer</w:t>
          </w:r>
        </w:p>
      </w:tc>
      <w:tc>
        <w:tcPr>
          <w:tcW w:w="160" w:type="dxa"/>
        </w:tcPr>
        <w:p w14:paraId="0FC98E43" w14:textId="77777777" w:rsidR="00AE4FEF" w:rsidRDefault="00054610" w:rsidP="00832909">
          <w:pPr>
            <w:rPr>
              <w:sz w:val="16"/>
            </w:rPr>
          </w:pPr>
          <w:r>
            <w:rPr>
              <w:sz w:val="16"/>
            </w:rPr>
            <w:t>:</w:t>
          </w:r>
        </w:p>
      </w:tc>
      <w:tc>
        <w:tcPr>
          <w:tcW w:w="8006" w:type="dxa"/>
        </w:tcPr>
        <w:p w14:paraId="426351A5" w14:textId="77777777" w:rsidR="00AE4FEF" w:rsidRDefault="00054610" w:rsidP="00832909">
          <w:pPr>
            <w:tabs>
              <w:tab w:val="clear" w:pos="340"/>
              <w:tab w:val="clear" w:pos="680"/>
              <w:tab w:val="clear" w:pos="1021"/>
              <w:tab w:val="clear" w:pos="1361"/>
              <w:tab w:val="clear" w:pos="1701"/>
            </w:tabs>
            <w:rPr>
              <w:sz w:val="16"/>
            </w:rPr>
          </w:pPr>
          <w:r>
            <w:rPr>
              <w:sz w:val="16"/>
            </w:rPr>
            <w:t>B.25.2026</w:t>
          </w:r>
        </w:p>
      </w:tc>
    </w:tr>
  </w:tbl>
  <w:p w14:paraId="6AA7AA24" w14:textId="77777777" w:rsidR="00AE4FEF" w:rsidRDefault="00AE4FEF" w:rsidP="00AE4FEF">
    <w:pPr>
      <w:spacing w:line="200" w:lineRule="exact"/>
      <w:rPr>
        <w:sz w:val="16"/>
      </w:rPr>
    </w:pPr>
  </w:p>
  <w:p w14:paraId="3D3710CD" w14:textId="77777777" w:rsidR="00AE4FEF" w:rsidRDefault="00AE4FEF" w:rsidP="00AE4FEF">
    <w:pPr>
      <w:spacing w:line="200" w:lineRule="exact"/>
      <w:rPr>
        <w:sz w:val="16"/>
      </w:rPr>
    </w:pPr>
  </w:p>
  <w:p w14:paraId="048C6DA1" w14:textId="77777777" w:rsidR="00AE4FEF" w:rsidRDefault="00AE4FEF" w:rsidP="00AE4FEF">
    <w:pPr>
      <w:spacing w:line="200" w:lineRule="exact"/>
      <w:rPr>
        <w:sz w:val="16"/>
      </w:rPr>
    </w:pPr>
  </w:p>
  <w:p w14:paraId="1A567535" w14:textId="77777777" w:rsidR="00AE4FEF" w:rsidRPr="00AE4FEF" w:rsidRDefault="00AE4FEF" w:rsidP="00AE4FEF">
    <w:pPr>
      <w:spacing w:line="200" w:lineRule="exact"/>
      <w:rPr>
        <w:sz w:val="16"/>
      </w:rPr>
    </w:pPr>
  </w:p>
  <w:p w14:paraId="01DB432E" w14:textId="77777777" w:rsidR="00CC064D" w:rsidRPr="00AE4FEF" w:rsidRDefault="00CC064D" w:rsidP="00AE4FEF">
    <w:pPr>
      <w:spacing w:line="200" w:lineRule="exac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6C6" w14:textId="77777777" w:rsidR="00CC064D" w:rsidRDefault="00CC064D" w:rsidP="00CC064D">
    <w:pPr>
      <w:pStyle w:val="Koptekst"/>
      <w:spacing w:line="200" w:lineRule="exact"/>
    </w:pPr>
  </w:p>
  <w:p w14:paraId="511D25F2" w14:textId="77777777" w:rsidR="00CC064D" w:rsidRDefault="00CC064D" w:rsidP="00CC064D">
    <w:pPr>
      <w:pStyle w:val="Koptekst"/>
      <w:spacing w:line="200" w:lineRule="exact"/>
    </w:pPr>
  </w:p>
  <w:p w14:paraId="6645A1B5" w14:textId="77777777" w:rsidR="00CC064D" w:rsidRDefault="00CC064D" w:rsidP="00CC064D">
    <w:pPr>
      <w:pStyle w:val="Koptekst"/>
      <w:spacing w:line="200" w:lineRule="exact"/>
    </w:pPr>
  </w:p>
  <w:p w14:paraId="18599312" w14:textId="77777777" w:rsidR="00CC064D" w:rsidRDefault="00CC064D" w:rsidP="00CC064D">
    <w:pPr>
      <w:pStyle w:val="Koptekst"/>
      <w:spacing w:line="200" w:lineRule="exact"/>
    </w:pPr>
  </w:p>
  <w:p w14:paraId="3F6BC5BF" w14:textId="77777777" w:rsidR="00CC064D" w:rsidRDefault="00CC064D" w:rsidP="00CC064D">
    <w:pPr>
      <w:pStyle w:val="Koptekst"/>
      <w:spacing w:line="200" w:lineRule="exact"/>
    </w:pPr>
  </w:p>
  <w:p w14:paraId="248E10AC" w14:textId="77777777" w:rsidR="00CC064D" w:rsidRDefault="00CC064D" w:rsidP="00CC064D">
    <w:pPr>
      <w:pStyle w:val="Koptekst"/>
      <w:spacing w:line="200" w:lineRule="exact"/>
    </w:pPr>
  </w:p>
  <w:p w14:paraId="7922599E" w14:textId="77777777" w:rsidR="00CC064D" w:rsidRDefault="00CC064D" w:rsidP="00CC064D">
    <w:pPr>
      <w:pStyle w:val="Koptekst"/>
      <w:spacing w:line="200" w:lineRule="exact"/>
    </w:pPr>
  </w:p>
  <w:p w14:paraId="35D4F903" w14:textId="77777777" w:rsidR="00CC064D" w:rsidRDefault="00CC064D" w:rsidP="00CC064D">
    <w:pPr>
      <w:pStyle w:val="Koptekst"/>
      <w:spacing w:line="200" w:lineRule="exact"/>
    </w:pPr>
  </w:p>
  <w:p w14:paraId="4661B03F" w14:textId="77777777" w:rsidR="00CC064D" w:rsidRDefault="00CC064D" w:rsidP="00CC064D">
    <w:pPr>
      <w:pStyle w:val="Koptekst"/>
      <w:spacing w:line="200" w:lineRule="exact"/>
    </w:pPr>
  </w:p>
  <w:p w14:paraId="2CB337A8" w14:textId="77777777" w:rsidR="00CC064D" w:rsidRDefault="00CC064D" w:rsidP="00AE4FEF">
    <w:pPr>
      <w:pStyle w:val="Koptekst"/>
      <w:spacing w:line="200" w:lineRule="exact"/>
    </w:pP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13"/>
      <w:gridCol w:w="200"/>
      <w:gridCol w:w="7738"/>
    </w:tblGrid>
    <w:tr w:rsidR="0022210C" w14:paraId="0A680566" w14:textId="77777777" w:rsidTr="0060024D">
      <w:tc>
        <w:tcPr>
          <w:tcW w:w="9851" w:type="dxa"/>
          <w:gridSpan w:val="3"/>
          <w:shd w:val="clear" w:color="auto" w:fill="000000"/>
        </w:tcPr>
        <w:p w14:paraId="726AE88B" w14:textId="77777777" w:rsidR="00AE4FEF" w:rsidRDefault="00054610" w:rsidP="00B94DDD">
          <w:pPr>
            <w:tabs>
              <w:tab w:val="left" w:pos="4536"/>
            </w:tabs>
            <w:spacing w:before="60" w:after="60"/>
            <w:ind w:right="-68"/>
            <w:rPr>
              <w:b/>
              <w:color w:val="FFFFFF"/>
              <w:sz w:val="24"/>
            </w:rPr>
          </w:pPr>
          <w:r>
            <w:rPr>
              <w:b/>
              <w:color w:val="FFFFFF"/>
              <w:sz w:val="24"/>
            </w:rPr>
            <w:t xml:space="preserve"> </w:t>
          </w:r>
          <w:r w:rsidR="00B94DDD">
            <w:rPr>
              <w:b/>
              <w:color w:val="FFFFFF"/>
              <w:sz w:val="24"/>
            </w:rPr>
            <w:t>B</w:t>
          </w:r>
          <w:r w:rsidR="00D94747">
            <w:rPr>
              <w:b/>
              <w:color w:val="FFFFFF"/>
              <w:sz w:val="24"/>
            </w:rPr>
            <w:t>esluit</w:t>
          </w:r>
          <w:r w:rsidR="00B94DDD">
            <w:rPr>
              <w:b/>
              <w:color w:val="FFFFFF"/>
              <w:sz w:val="24"/>
            </w:rPr>
            <w:t xml:space="preserve"> </w:t>
          </w:r>
          <w:r>
            <w:rPr>
              <w:b/>
              <w:color w:val="FFFFFF"/>
              <w:sz w:val="24"/>
            </w:rPr>
            <w:t>B&amp;W</w:t>
          </w:r>
        </w:p>
      </w:tc>
    </w:tr>
    <w:tr w:rsidR="0022210C" w14:paraId="4FC5986B" w14:textId="77777777" w:rsidTr="0060024D">
      <w:tblPrEx>
        <w:tblBorders>
          <w:top w:val="none" w:sz="0" w:space="0" w:color="auto"/>
          <w:left w:val="none" w:sz="0" w:space="0" w:color="auto"/>
          <w:bottom w:val="none" w:sz="0" w:space="0" w:color="auto"/>
          <w:right w:val="none" w:sz="0" w:space="0" w:color="auto"/>
        </w:tblBorders>
      </w:tblPrEx>
      <w:trPr>
        <w:cantSplit/>
        <w:trHeight w:hRule="exact" w:val="189"/>
      </w:trPr>
      <w:tc>
        <w:tcPr>
          <w:tcW w:w="9851" w:type="dxa"/>
          <w:gridSpan w:val="3"/>
        </w:tcPr>
        <w:p w14:paraId="53A3D8EB" w14:textId="77777777" w:rsidR="00AE4FEF" w:rsidRDefault="00AE4FEF" w:rsidP="00832909">
          <w:pPr>
            <w:pStyle w:val="benw-besluitkop"/>
          </w:pPr>
        </w:p>
      </w:tc>
    </w:tr>
    <w:tr w:rsidR="0022210C" w14:paraId="4E18D5B0"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6A753409" w14:textId="77777777" w:rsidR="00AE4FEF" w:rsidRDefault="00054610" w:rsidP="00832909">
          <w:pPr>
            <w:pStyle w:val="benw-besluitkop"/>
          </w:pPr>
          <w:r>
            <w:t>Behandeld door</w:t>
          </w:r>
        </w:p>
      </w:tc>
      <w:tc>
        <w:tcPr>
          <w:tcW w:w="200" w:type="dxa"/>
        </w:tcPr>
        <w:p w14:paraId="2D5A1E14" w14:textId="77777777" w:rsidR="00AE4FEF" w:rsidRDefault="00054610" w:rsidP="00832909">
          <w:pPr>
            <w:pStyle w:val="benw-besluitkop"/>
          </w:pPr>
          <w:r>
            <w:t>:</w:t>
          </w:r>
        </w:p>
      </w:tc>
      <w:tc>
        <w:tcPr>
          <w:tcW w:w="7738" w:type="dxa"/>
        </w:tcPr>
        <w:p w14:paraId="7540B2D0" w14:textId="5778CEFB" w:rsidR="00AE4FEF" w:rsidRDefault="00AE4FEF" w:rsidP="00172F62">
          <w:pPr>
            <w:pStyle w:val="benw-besluitkop"/>
          </w:pPr>
        </w:p>
      </w:tc>
    </w:tr>
    <w:tr w:rsidR="0022210C" w14:paraId="5B1478C0"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29CAB228" w14:textId="77777777" w:rsidR="007E1F67" w:rsidRDefault="00054610" w:rsidP="00F0521C">
          <w:pPr>
            <w:pStyle w:val="benw-besluitkop"/>
          </w:pPr>
          <w:r>
            <w:t>Organisatieonderdeel</w:t>
          </w:r>
        </w:p>
      </w:tc>
      <w:tc>
        <w:tcPr>
          <w:tcW w:w="200" w:type="dxa"/>
        </w:tcPr>
        <w:p w14:paraId="60216D9D" w14:textId="77777777" w:rsidR="007E1F67" w:rsidRDefault="00054610" w:rsidP="00F0521C">
          <w:pPr>
            <w:pStyle w:val="benw-besluitkop"/>
          </w:pPr>
          <w:r>
            <w:t>:</w:t>
          </w:r>
        </w:p>
      </w:tc>
      <w:tc>
        <w:tcPr>
          <w:tcW w:w="7738" w:type="dxa"/>
        </w:tcPr>
        <w:p w14:paraId="7D770C01" w14:textId="77777777" w:rsidR="007E1F67" w:rsidRDefault="00054610" w:rsidP="00F0521C">
          <w:pPr>
            <w:pStyle w:val="benw-besluitkop"/>
          </w:pPr>
          <w:r>
            <w:t>Ruimtelijke Ontwikkeling en Grondzaken</w:t>
          </w:r>
        </w:p>
      </w:tc>
    </w:tr>
    <w:tr w:rsidR="0022210C" w14:paraId="0AED08BE"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3B69374A" w14:textId="77777777" w:rsidR="00AE4FEF" w:rsidRDefault="00054610" w:rsidP="00832909">
          <w:pPr>
            <w:pStyle w:val="benw-besluitkop"/>
          </w:pPr>
          <w:r>
            <w:t>Telefoonnummer</w:t>
          </w:r>
        </w:p>
      </w:tc>
      <w:tc>
        <w:tcPr>
          <w:tcW w:w="200" w:type="dxa"/>
        </w:tcPr>
        <w:p w14:paraId="4E7AEE0B" w14:textId="77777777" w:rsidR="00AE4FEF" w:rsidRDefault="00054610" w:rsidP="00832909">
          <w:pPr>
            <w:pStyle w:val="benw-besluitkop"/>
          </w:pPr>
          <w:r>
            <w:t>:</w:t>
          </w:r>
        </w:p>
      </w:tc>
      <w:tc>
        <w:tcPr>
          <w:tcW w:w="7738" w:type="dxa"/>
        </w:tcPr>
        <w:p w14:paraId="5D0B05DE" w14:textId="77777777" w:rsidR="00AE4FEF" w:rsidRDefault="00054610" w:rsidP="00832909">
          <w:pPr>
            <w:pStyle w:val="benw-besluitkop"/>
          </w:pPr>
          <w:r>
            <w:t>14 045</w:t>
          </w:r>
        </w:p>
      </w:tc>
    </w:tr>
    <w:tr w:rsidR="0022210C" w14:paraId="7FFAA219"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42751480" w14:textId="77777777" w:rsidR="001047C3" w:rsidRDefault="00054610" w:rsidP="00852E47">
          <w:pPr>
            <w:pStyle w:val="benw-besluitkop"/>
          </w:pPr>
          <w:r>
            <w:t>Documentnummer</w:t>
          </w:r>
        </w:p>
      </w:tc>
      <w:tc>
        <w:tcPr>
          <w:tcW w:w="200" w:type="dxa"/>
        </w:tcPr>
        <w:p w14:paraId="20A0442D" w14:textId="77777777" w:rsidR="001047C3" w:rsidRDefault="00054610" w:rsidP="00852E47">
          <w:pPr>
            <w:pStyle w:val="benw-besluitkop"/>
          </w:pPr>
          <w:r>
            <w:t>:</w:t>
          </w:r>
        </w:p>
      </w:tc>
      <w:tc>
        <w:tcPr>
          <w:tcW w:w="7738" w:type="dxa"/>
        </w:tcPr>
        <w:p w14:paraId="3F642560" w14:textId="77777777" w:rsidR="001047C3" w:rsidRDefault="00054610" w:rsidP="00852E47">
          <w:pPr>
            <w:pStyle w:val="benw-besluitkop"/>
          </w:pPr>
          <w:r>
            <w:rPr>
              <w:szCs w:val="16"/>
            </w:rPr>
            <w:t>B.25.2026</w:t>
          </w:r>
          <w:r w:rsidRPr="00712C66">
            <w:rPr>
              <w:szCs w:val="16"/>
            </w:rPr>
            <w:t xml:space="preserve"> </w:t>
          </w:r>
          <w:r>
            <w:rPr>
              <w:szCs w:val="16"/>
            </w:rPr>
            <w:t xml:space="preserve"> </w:t>
          </w:r>
          <w:r w:rsidR="00CF4EEE" w:rsidRPr="00CF4EEE">
            <w:rPr>
              <w:rFonts w:ascii="Z: 3of 9 BarCode" w:hAnsi="Z: 3of 9 BarCode"/>
              <w:sz w:val="22"/>
              <w:szCs w:val="22"/>
            </w:rPr>
            <w:t>*</w:t>
          </w:r>
          <w:r>
            <w:rPr>
              <w:rFonts w:ascii="Z: 3of 9 BarCode" w:hAnsi="Z: 3of 9 BarCode" w:cs="Lucida Sans Unicode"/>
              <w:sz w:val="22"/>
              <w:szCs w:val="22"/>
            </w:rPr>
            <w:t>B.25.2026</w:t>
          </w:r>
          <w:r w:rsidR="00CF4EEE" w:rsidRPr="00CF4EEE">
            <w:rPr>
              <w:rFonts w:ascii="Z: 3of 9 BarCode" w:hAnsi="Z: 3of 9 BarCode" w:cs="Lucida Sans Unicode"/>
              <w:sz w:val="22"/>
              <w:szCs w:val="22"/>
            </w:rPr>
            <w:t>*</w:t>
          </w:r>
        </w:p>
      </w:tc>
    </w:tr>
    <w:tr w:rsidR="0022210C" w14:paraId="1D24C5CD"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4D298B33" w14:textId="77777777" w:rsidR="007A1C6A" w:rsidRDefault="00054610" w:rsidP="003C5921">
          <w:pPr>
            <w:pStyle w:val="benw-besluitkop"/>
          </w:pPr>
          <w:r>
            <w:t>Datum document</w:t>
          </w:r>
        </w:p>
      </w:tc>
      <w:tc>
        <w:tcPr>
          <w:tcW w:w="200" w:type="dxa"/>
        </w:tcPr>
        <w:p w14:paraId="4DCDEF94" w14:textId="77777777" w:rsidR="007A1C6A" w:rsidRDefault="00054610" w:rsidP="003C5921">
          <w:pPr>
            <w:pStyle w:val="benw-besluitkop"/>
          </w:pPr>
          <w:r>
            <w:t>:</w:t>
          </w:r>
        </w:p>
      </w:tc>
      <w:tc>
        <w:tcPr>
          <w:tcW w:w="7738" w:type="dxa"/>
        </w:tcPr>
        <w:p w14:paraId="706CE89D" w14:textId="77777777" w:rsidR="007A1C6A" w:rsidRDefault="00E0682B" w:rsidP="003C5921">
          <w:pPr>
            <w:pStyle w:val="benw-besluitkop"/>
          </w:pPr>
          <w:r>
            <w:t xml:space="preserve">13 november </w:t>
          </w:r>
          <w:r w:rsidR="00054610">
            <w:t>2025</w:t>
          </w:r>
        </w:p>
      </w:tc>
    </w:tr>
  </w:tbl>
  <w:p w14:paraId="26C4F934" w14:textId="77777777" w:rsidR="00AE4FEF" w:rsidRPr="007C7F4A" w:rsidRDefault="00AE4FEF" w:rsidP="007C7F4A">
    <w:pPr>
      <w:pStyle w:val="Koptekst"/>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6C"/>
    <w:multiLevelType w:val="hybridMultilevel"/>
    <w:tmpl w:val="BCBE4D6A"/>
    <w:lvl w:ilvl="0" w:tplc="605C1BEE">
      <w:start w:val="1"/>
      <w:numFmt w:val="bullet"/>
      <w:lvlText w:val=""/>
      <w:lvlJc w:val="left"/>
      <w:pPr>
        <w:tabs>
          <w:tab w:val="num" w:pos="340"/>
        </w:tabs>
        <w:ind w:left="340" w:hanging="340"/>
      </w:pPr>
      <w:rPr>
        <w:rFonts w:ascii="Symbol" w:hAnsi="Symbol" w:hint="default"/>
      </w:rPr>
    </w:lvl>
    <w:lvl w:ilvl="1" w:tplc="E7EA97B4" w:tentative="1">
      <w:start w:val="1"/>
      <w:numFmt w:val="bullet"/>
      <w:lvlText w:val="o"/>
      <w:lvlJc w:val="left"/>
      <w:pPr>
        <w:tabs>
          <w:tab w:val="num" w:pos="1440"/>
        </w:tabs>
        <w:ind w:left="1440" w:hanging="360"/>
      </w:pPr>
      <w:rPr>
        <w:rFonts w:ascii="Courier New" w:hAnsi="Courier New" w:cs="Courier New" w:hint="default"/>
      </w:rPr>
    </w:lvl>
    <w:lvl w:ilvl="2" w:tplc="6854D0CA" w:tentative="1">
      <w:start w:val="1"/>
      <w:numFmt w:val="bullet"/>
      <w:lvlText w:val=""/>
      <w:lvlJc w:val="left"/>
      <w:pPr>
        <w:tabs>
          <w:tab w:val="num" w:pos="2160"/>
        </w:tabs>
        <w:ind w:left="2160" w:hanging="360"/>
      </w:pPr>
      <w:rPr>
        <w:rFonts w:ascii="Wingdings" w:hAnsi="Wingdings" w:hint="default"/>
      </w:rPr>
    </w:lvl>
    <w:lvl w:ilvl="3" w:tplc="7178A48C" w:tentative="1">
      <w:start w:val="1"/>
      <w:numFmt w:val="bullet"/>
      <w:lvlText w:val=""/>
      <w:lvlJc w:val="left"/>
      <w:pPr>
        <w:tabs>
          <w:tab w:val="num" w:pos="2880"/>
        </w:tabs>
        <w:ind w:left="2880" w:hanging="360"/>
      </w:pPr>
      <w:rPr>
        <w:rFonts w:ascii="Symbol" w:hAnsi="Symbol" w:hint="default"/>
      </w:rPr>
    </w:lvl>
    <w:lvl w:ilvl="4" w:tplc="0C36D686" w:tentative="1">
      <w:start w:val="1"/>
      <w:numFmt w:val="bullet"/>
      <w:lvlText w:val="o"/>
      <w:lvlJc w:val="left"/>
      <w:pPr>
        <w:tabs>
          <w:tab w:val="num" w:pos="3600"/>
        </w:tabs>
        <w:ind w:left="3600" w:hanging="360"/>
      </w:pPr>
      <w:rPr>
        <w:rFonts w:ascii="Courier New" w:hAnsi="Courier New" w:cs="Courier New" w:hint="default"/>
      </w:rPr>
    </w:lvl>
    <w:lvl w:ilvl="5" w:tplc="579E9BBE" w:tentative="1">
      <w:start w:val="1"/>
      <w:numFmt w:val="bullet"/>
      <w:lvlText w:val=""/>
      <w:lvlJc w:val="left"/>
      <w:pPr>
        <w:tabs>
          <w:tab w:val="num" w:pos="4320"/>
        </w:tabs>
        <w:ind w:left="4320" w:hanging="360"/>
      </w:pPr>
      <w:rPr>
        <w:rFonts w:ascii="Wingdings" w:hAnsi="Wingdings" w:hint="default"/>
      </w:rPr>
    </w:lvl>
    <w:lvl w:ilvl="6" w:tplc="59268314" w:tentative="1">
      <w:start w:val="1"/>
      <w:numFmt w:val="bullet"/>
      <w:lvlText w:val=""/>
      <w:lvlJc w:val="left"/>
      <w:pPr>
        <w:tabs>
          <w:tab w:val="num" w:pos="5040"/>
        </w:tabs>
        <w:ind w:left="5040" w:hanging="360"/>
      </w:pPr>
      <w:rPr>
        <w:rFonts w:ascii="Symbol" w:hAnsi="Symbol" w:hint="default"/>
      </w:rPr>
    </w:lvl>
    <w:lvl w:ilvl="7" w:tplc="0CA4614A" w:tentative="1">
      <w:start w:val="1"/>
      <w:numFmt w:val="bullet"/>
      <w:lvlText w:val="o"/>
      <w:lvlJc w:val="left"/>
      <w:pPr>
        <w:tabs>
          <w:tab w:val="num" w:pos="5760"/>
        </w:tabs>
        <w:ind w:left="5760" w:hanging="360"/>
      </w:pPr>
      <w:rPr>
        <w:rFonts w:ascii="Courier New" w:hAnsi="Courier New" w:cs="Courier New" w:hint="default"/>
      </w:rPr>
    </w:lvl>
    <w:lvl w:ilvl="8" w:tplc="BA9216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63350"/>
    <w:multiLevelType w:val="hybridMultilevel"/>
    <w:tmpl w:val="A044B998"/>
    <w:lvl w:ilvl="0" w:tplc="760E8F8C">
      <w:start w:val="1"/>
      <w:numFmt w:val="decimal"/>
      <w:lvlText w:val="%1."/>
      <w:lvlJc w:val="left"/>
      <w:pPr>
        <w:tabs>
          <w:tab w:val="num" w:pos="340"/>
        </w:tabs>
        <w:ind w:left="340" w:hanging="340"/>
      </w:pPr>
      <w:rPr>
        <w:rFonts w:hint="default"/>
      </w:rPr>
    </w:lvl>
    <w:lvl w:ilvl="1" w:tplc="50844DB0" w:tentative="1">
      <w:start w:val="1"/>
      <w:numFmt w:val="lowerLetter"/>
      <w:lvlText w:val="%2."/>
      <w:lvlJc w:val="left"/>
      <w:pPr>
        <w:tabs>
          <w:tab w:val="num" w:pos="1440"/>
        </w:tabs>
        <w:ind w:left="1440" w:hanging="360"/>
      </w:pPr>
    </w:lvl>
    <w:lvl w:ilvl="2" w:tplc="D84EA9D4" w:tentative="1">
      <w:start w:val="1"/>
      <w:numFmt w:val="lowerRoman"/>
      <w:lvlText w:val="%3."/>
      <w:lvlJc w:val="right"/>
      <w:pPr>
        <w:tabs>
          <w:tab w:val="num" w:pos="2160"/>
        </w:tabs>
        <w:ind w:left="2160" w:hanging="180"/>
      </w:pPr>
    </w:lvl>
    <w:lvl w:ilvl="3" w:tplc="CC1CEA38" w:tentative="1">
      <w:start w:val="1"/>
      <w:numFmt w:val="decimal"/>
      <w:lvlText w:val="%4."/>
      <w:lvlJc w:val="left"/>
      <w:pPr>
        <w:tabs>
          <w:tab w:val="num" w:pos="2880"/>
        </w:tabs>
        <w:ind w:left="2880" w:hanging="360"/>
      </w:pPr>
    </w:lvl>
    <w:lvl w:ilvl="4" w:tplc="06CAE95C" w:tentative="1">
      <w:start w:val="1"/>
      <w:numFmt w:val="lowerLetter"/>
      <w:lvlText w:val="%5."/>
      <w:lvlJc w:val="left"/>
      <w:pPr>
        <w:tabs>
          <w:tab w:val="num" w:pos="3600"/>
        </w:tabs>
        <w:ind w:left="3600" w:hanging="360"/>
      </w:pPr>
    </w:lvl>
    <w:lvl w:ilvl="5" w:tplc="FEE2D45C" w:tentative="1">
      <w:start w:val="1"/>
      <w:numFmt w:val="lowerRoman"/>
      <w:lvlText w:val="%6."/>
      <w:lvlJc w:val="right"/>
      <w:pPr>
        <w:tabs>
          <w:tab w:val="num" w:pos="4320"/>
        </w:tabs>
        <w:ind w:left="4320" w:hanging="180"/>
      </w:pPr>
    </w:lvl>
    <w:lvl w:ilvl="6" w:tplc="6D3C1F2A" w:tentative="1">
      <w:start w:val="1"/>
      <w:numFmt w:val="decimal"/>
      <w:lvlText w:val="%7."/>
      <w:lvlJc w:val="left"/>
      <w:pPr>
        <w:tabs>
          <w:tab w:val="num" w:pos="5040"/>
        </w:tabs>
        <w:ind w:left="5040" w:hanging="360"/>
      </w:pPr>
    </w:lvl>
    <w:lvl w:ilvl="7" w:tplc="DCE0FCC8" w:tentative="1">
      <w:start w:val="1"/>
      <w:numFmt w:val="lowerLetter"/>
      <w:lvlText w:val="%8."/>
      <w:lvlJc w:val="left"/>
      <w:pPr>
        <w:tabs>
          <w:tab w:val="num" w:pos="5760"/>
        </w:tabs>
        <w:ind w:left="5760" w:hanging="360"/>
      </w:pPr>
    </w:lvl>
    <w:lvl w:ilvl="8" w:tplc="30F0B578" w:tentative="1">
      <w:start w:val="1"/>
      <w:numFmt w:val="lowerRoman"/>
      <w:lvlText w:val="%9."/>
      <w:lvlJc w:val="right"/>
      <w:pPr>
        <w:tabs>
          <w:tab w:val="num" w:pos="6480"/>
        </w:tabs>
        <w:ind w:left="6480" w:hanging="180"/>
      </w:pPr>
    </w:lvl>
  </w:abstractNum>
  <w:abstractNum w:abstractNumId="2" w15:restartNumberingAfterBreak="0">
    <w:nsid w:val="04F43A31"/>
    <w:multiLevelType w:val="hybridMultilevel"/>
    <w:tmpl w:val="6352B5C4"/>
    <w:lvl w:ilvl="0" w:tplc="E6E0DC06">
      <w:start w:val="1"/>
      <w:numFmt w:val="decimal"/>
      <w:lvlText w:val="%1."/>
      <w:lvlJc w:val="left"/>
      <w:pPr>
        <w:ind w:left="720" w:hanging="360"/>
      </w:pPr>
    </w:lvl>
    <w:lvl w:ilvl="1" w:tplc="625CE5E2" w:tentative="1">
      <w:start w:val="1"/>
      <w:numFmt w:val="lowerLetter"/>
      <w:lvlText w:val="%2."/>
      <w:lvlJc w:val="left"/>
      <w:pPr>
        <w:ind w:left="1440" w:hanging="360"/>
      </w:pPr>
    </w:lvl>
    <w:lvl w:ilvl="2" w:tplc="9EE8BDB8" w:tentative="1">
      <w:start w:val="1"/>
      <w:numFmt w:val="lowerRoman"/>
      <w:lvlText w:val="%3."/>
      <w:lvlJc w:val="right"/>
      <w:pPr>
        <w:ind w:left="2160" w:hanging="180"/>
      </w:pPr>
    </w:lvl>
    <w:lvl w:ilvl="3" w:tplc="AC4A08FE" w:tentative="1">
      <w:start w:val="1"/>
      <w:numFmt w:val="decimal"/>
      <w:lvlText w:val="%4."/>
      <w:lvlJc w:val="left"/>
      <w:pPr>
        <w:ind w:left="2880" w:hanging="360"/>
      </w:pPr>
    </w:lvl>
    <w:lvl w:ilvl="4" w:tplc="335A93A4" w:tentative="1">
      <w:start w:val="1"/>
      <w:numFmt w:val="lowerLetter"/>
      <w:lvlText w:val="%5."/>
      <w:lvlJc w:val="left"/>
      <w:pPr>
        <w:ind w:left="3600" w:hanging="360"/>
      </w:pPr>
    </w:lvl>
    <w:lvl w:ilvl="5" w:tplc="A4562566" w:tentative="1">
      <w:start w:val="1"/>
      <w:numFmt w:val="lowerRoman"/>
      <w:lvlText w:val="%6."/>
      <w:lvlJc w:val="right"/>
      <w:pPr>
        <w:ind w:left="4320" w:hanging="180"/>
      </w:pPr>
    </w:lvl>
    <w:lvl w:ilvl="6" w:tplc="0F08193E" w:tentative="1">
      <w:start w:val="1"/>
      <w:numFmt w:val="decimal"/>
      <w:lvlText w:val="%7."/>
      <w:lvlJc w:val="left"/>
      <w:pPr>
        <w:ind w:left="5040" w:hanging="360"/>
      </w:pPr>
    </w:lvl>
    <w:lvl w:ilvl="7" w:tplc="E08E5696" w:tentative="1">
      <w:start w:val="1"/>
      <w:numFmt w:val="lowerLetter"/>
      <w:lvlText w:val="%8."/>
      <w:lvlJc w:val="left"/>
      <w:pPr>
        <w:ind w:left="5760" w:hanging="360"/>
      </w:pPr>
    </w:lvl>
    <w:lvl w:ilvl="8" w:tplc="14BA9180" w:tentative="1">
      <w:start w:val="1"/>
      <w:numFmt w:val="lowerRoman"/>
      <w:lvlText w:val="%9."/>
      <w:lvlJc w:val="right"/>
      <w:pPr>
        <w:ind w:left="6480" w:hanging="180"/>
      </w:pPr>
    </w:lvl>
  </w:abstractNum>
  <w:abstractNum w:abstractNumId="3" w15:restartNumberingAfterBreak="0">
    <w:nsid w:val="064C30EB"/>
    <w:multiLevelType w:val="hybridMultilevel"/>
    <w:tmpl w:val="E01AFFE0"/>
    <w:lvl w:ilvl="0" w:tplc="5038D232">
      <w:start w:val="1"/>
      <w:numFmt w:val="decimal"/>
      <w:lvlText w:val="%1."/>
      <w:lvlJc w:val="left"/>
      <w:pPr>
        <w:tabs>
          <w:tab w:val="num" w:pos="720"/>
        </w:tabs>
        <w:ind w:left="720" w:hanging="360"/>
      </w:pPr>
    </w:lvl>
    <w:lvl w:ilvl="1" w:tplc="5D24B014" w:tentative="1">
      <w:start w:val="1"/>
      <w:numFmt w:val="lowerLetter"/>
      <w:lvlText w:val="%2."/>
      <w:lvlJc w:val="left"/>
      <w:pPr>
        <w:tabs>
          <w:tab w:val="num" w:pos="1440"/>
        </w:tabs>
        <w:ind w:left="1440" w:hanging="360"/>
      </w:pPr>
    </w:lvl>
    <w:lvl w:ilvl="2" w:tplc="6BD095B6" w:tentative="1">
      <w:start w:val="1"/>
      <w:numFmt w:val="lowerRoman"/>
      <w:lvlText w:val="%3."/>
      <w:lvlJc w:val="right"/>
      <w:pPr>
        <w:tabs>
          <w:tab w:val="num" w:pos="2160"/>
        </w:tabs>
        <w:ind w:left="2160" w:hanging="180"/>
      </w:pPr>
    </w:lvl>
    <w:lvl w:ilvl="3" w:tplc="CF127644" w:tentative="1">
      <w:start w:val="1"/>
      <w:numFmt w:val="decimal"/>
      <w:lvlText w:val="%4."/>
      <w:lvlJc w:val="left"/>
      <w:pPr>
        <w:tabs>
          <w:tab w:val="num" w:pos="2880"/>
        </w:tabs>
        <w:ind w:left="2880" w:hanging="360"/>
      </w:pPr>
    </w:lvl>
    <w:lvl w:ilvl="4" w:tplc="915E43A6" w:tentative="1">
      <w:start w:val="1"/>
      <w:numFmt w:val="lowerLetter"/>
      <w:lvlText w:val="%5."/>
      <w:lvlJc w:val="left"/>
      <w:pPr>
        <w:tabs>
          <w:tab w:val="num" w:pos="3600"/>
        </w:tabs>
        <w:ind w:left="3600" w:hanging="360"/>
      </w:pPr>
    </w:lvl>
    <w:lvl w:ilvl="5" w:tplc="B5249378" w:tentative="1">
      <w:start w:val="1"/>
      <w:numFmt w:val="lowerRoman"/>
      <w:lvlText w:val="%6."/>
      <w:lvlJc w:val="right"/>
      <w:pPr>
        <w:tabs>
          <w:tab w:val="num" w:pos="4320"/>
        </w:tabs>
        <w:ind w:left="4320" w:hanging="180"/>
      </w:pPr>
    </w:lvl>
    <w:lvl w:ilvl="6" w:tplc="D4881056" w:tentative="1">
      <w:start w:val="1"/>
      <w:numFmt w:val="decimal"/>
      <w:lvlText w:val="%7."/>
      <w:lvlJc w:val="left"/>
      <w:pPr>
        <w:tabs>
          <w:tab w:val="num" w:pos="5040"/>
        </w:tabs>
        <w:ind w:left="5040" w:hanging="360"/>
      </w:pPr>
    </w:lvl>
    <w:lvl w:ilvl="7" w:tplc="298656EA" w:tentative="1">
      <w:start w:val="1"/>
      <w:numFmt w:val="lowerLetter"/>
      <w:lvlText w:val="%8."/>
      <w:lvlJc w:val="left"/>
      <w:pPr>
        <w:tabs>
          <w:tab w:val="num" w:pos="5760"/>
        </w:tabs>
        <w:ind w:left="5760" w:hanging="360"/>
      </w:pPr>
    </w:lvl>
    <w:lvl w:ilvl="8" w:tplc="B9581226" w:tentative="1">
      <w:start w:val="1"/>
      <w:numFmt w:val="lowerRoman"/>
      <w:lvlText w:val="%9."/>
      <w:lvlJc w:val="right"/>
      <w:pPr>
        <w:tabs>
          <w:tab w:val="num" w:pos="6480"/>
        </w:tabs>
        <w:ind w:left="6480" w:hanging="180"/>
      </w:pPr>
    </w:lvl>
  </w:abstractNum>
  <w:abstractNum w:abstractNumId="4" w15:restartNumberingAfterBreak="0">
    <w:nsid w:val="0E3237B3"/>
    <w:multiLevelType w:val="hybridMultilevel"/>
    <w:tmpl w:val="3A24F320"/>
    <w:lvl w:ilvl="0" w:tplc="061CCF6E">
      <w:start w:val="1"/>
      <w:numFmt w:val="bullet"/>
      <w:lvlText w:val=""/>
      <w:lvlJc w:val="left"/>
      <w:pPr>
        <w:tabs>
          <w:tab w:val="num" w:pos="340"/>
        </w:tabs>
        <w:ind w:left="340" w:hanging="340"/>
      </w:pPr>
      <w:rPr>
        <w:rFonts w:ascii="Symbol" w:hAnsi="Symbol" w:hint="default"/>
      </w:rPr>
    </w:lvl>
    <w:lvl w:ilvl="1" w:tplc="584CB920" w:tentative="1">
      <w:start w:val="1"/>
      <w:numFmt w:val="bullet"/>
      <w:lvlText w:val="o"/>
      <w:lvlJc w:val="left"/>
      <w:pPr>
        <w:tabs>
          <w:tab w:val="num" w:pos="1440"/>
        </w:tabs>
        <w:ind w:left="1440" w:hanging="360"/>
      </w:pPr>
      <w:rPr>
        <w:rFonts w:ascii="Courier New" w:hAnsi="Courier New" w:cs="Courier New" w:hint="default"/>
      </w:rPr>
    </w:lvl>
    <w:lvl w:ilvl="2" w:tplc="A0FC5906" w:tentative="1">
      <w:start w:val="1"/>
      <w:numFmt w:val="bullet"/>
      <w:lvlText w:val=""/>
      <w:lvlJc w:val="left"/>
      <w:pPr>
        <w:tabs>
          <w:tab w:val="num" w:pos="2160"/>
        </w:tabs>
        <w:ind w:left="2160" w:hanging="360"/>
      </w:pPr>
      <w:rPr>
        <w:rFonts w:ascii="Wingdings" w:hAnsi="Wingdings" w:hint="default"/>
      </w:rPr>
    </w:lvl>
    <w:lvl w:ilvl="3" w:tplc="AEA44936" w:tentative="1">
      <w:start w:val="1"/>
      <w:numFmt w:val="bullet"/>
      <w:lvlText w:val=""/>
      <w:lvlJc w:val="left"/>
      <w:pPr>
        <w:tabs>
          <w:tab w:val="num" w:pos="2880"/>
        </w:tabs>
        <w:ind w:left="2880" w:hanging="360"/>
      </w:pPr>
      <w:rPr>
        <w:rFonts w:ascii="Symbol" w:hAnsi="Symbol" w:hint="default"/>
      </w:rPr>
    </w:lvl>
    <w:lvl w:ilvl="4" w:tplc="02049B44" w:tentative="1">
      <w:start w:val="1"/>
      <w:numFmt w:val="bullet"/>
      <w:lvlText w:val="o"/>
      <w:lvlJc w:val="left"/>
      <w:pPr>
        <w:tabs>
          <w:tab w:val="num" w:pos="3600"/>
        </w:tabs>
        <w:ind w:left="3600" w:hanging="360"/>
      </w:pPr>
      <w:rPr>
        <w:rFonts w:ascii="Courier New" w:hAnsi="Courier New" w:cs="Courier New" w:hint="default"/>
      </w:rPr>
    </w:lvl>
    <w:lvl w:ilvl="5" w:tplc="2242B4A6" w:tentative="1">
      <w:start w:val="1"/>
      <w:numFmt w:val="bullet"/>
      <w:lvlText w:val=""/>
      <w:lvlJc w:val="left"/>
      <w:pPr>
        <w:tabs>
          <w:tab w:val="num" w:pos="4320"/>
        </w:tabs>
        <w:ind w:left="4320" w:hanging="360"/>
      </w:pPr>
      <w:rPr>
        <w:rFonts w:ascii="Wingdings" w:hAnsi="Wingdings" w:hint="default"/>
      </w:rPr>
    </w:lvl>
    <w:lvl w:ilvl="6" w:tplc="CBF4FCCE" w:tentative="1">
      <w:start w:val="1"/>
      <w:numFmt w:val="bullet"/>
      <w:lvlText w:val=""/>
      <w:lvlJc w:val="left"/>
      <w:pPr>
        <w:tabs>
          <w:tab w:val="num" w:pos="5040"/>
        </w:tabs>
        <w:ind w:left="5040" w:hanging="360"/>
      </w:pPr>
      <w:rPr>
        <w:rFonts w:ascii="Symbol" w:hAnsi="Symbol" w:hint="default"/>
      </w:rPr>
    </w:lvl>
    <w:lvl w:ilvl="7" w:tplc="007A8B76" w:tentative="1">
      <w:start w:val="1"/>
      <w:numFmt w:val="bullet"/>
      <w:lvlText w:val="o"/>
      <w:lvlJc w:val="left"/>
      <w:pPr>
        <w:tabs>
          <w:tab w:val="num" w:pos="5760"/>
        </w:tabs>
        <w:ind w:left="5760" w:hanging="360"/>
      </w:pPr>
      <w:rPr>
        <w:rFonts w:ascii="Courier New" w:hAnsi="Courier New" w:cs="Courier New" w:hint="default"/>
      </w:rPr>
    </w:lvl>
    <w:lvl w:ilvl="8" w:tplc="BA1EB9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54880"/>
    <w:multiLevelType w:val="multilevel"/>
    <w:tmpl w:val="D22678E4"/>
    <w:lvl w:ilvl="0">
      <w:start w:val="1"/>
      <w:numFmt w:val="decimal"/>
      <w:lvlText w:val="%1."/>
      <w:lvlJc w:val="left"/>
      <w:pPr>
        <w:tabs>
          <w:tab w:val="num" w:pos="720"/>
        </w:tabs>
        <w:ind w:left="720" w:hanging="360"/>
      </w:pPr>
    </w:lvl>
    <w:lvl w:ilvl="1">
      <w:start w:val="1"/>
      <w:numFmt w:val="bullet"/>
      <w:lvlText w:val="o"/>
      <w:lvlJc w:val="left"/>
      <w:pPr>
        <w:tabs>
          <w:tab w:val="num" w:pos="1420"/>
        </w:tabs>
        <w:ind w:left="1420" w:hanging="34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1A2AAE"/>
    <w:multiLevelType w:val="hybridMultilevel"/>
    <w:tmpl w:val="056E930A"/>
    <w:lvl w:ilvl="0" w:tplc="F4EE1230">
      <w:start w:val="1"/>
      <w:numFmt w:val="bullet"/>
      <w:lvlText w:val=""/>
      <w:lvlJc w:val="left"/>
      <w:pPr>
        <w:tabs>
          <w:tab w:val="num" w:pos="0"/>
        </w:tabs>
        <w:ind w:left="340" w:hanging="340"/>
      </w:pPr>
      <w:rPr>
        <w:rFonts w:ascii="Symbol" w:hAnsi="Symbol" w:hint="default"/>
      </w:rPr>
    </w:lvl>
    <w:lvl w:ilvl="1" w:tplc="2C6220B0">
      <w:start w:val="1"/>
      <w:numFmt w:val="decimal"/>
      <w:lvlText w:val="%2."/>
      <w:lvlJc w:val="left"/>
      <w:pPr>
        <w:tabs>
          <w:tab w:val="num" w:pos="340"/>
        </w:tabs>
        <w:ind w:left="680" w:hanging="680"/>
      </w:pPr>
      <w:rPr>
        <w:rFonts w:hint="default"/>
      </w:rPr>
    </w:lvl>
    <w:lvl w:ilvl="2" w:tplc="5C56CA8A" w:tentative="1">
      <w:start w:val="1"/>
      <w:numFmt w:val="bullet"/>
      <w:lvlText w:val=""/>
      <w:lvlJc w:val="left"/>
      <w:pPr>
        <w:tabs>
          <w:tab w:val="num" w:pos="2160"/>
        </w:tabs>
        <w:ind w:left="2160" w:hanging="360"/>
      </w:pPr>
      <w:rPr>
        <w:rFonts w:ascii="Wingdings" w:hAnsi="Wingdings" w:hint="default"/>
      </w:rPr>
    </w:lvl>
    <w:lvl w:ilvl="3" w:tplc="B78E35EA" w:tentative="1">
      <w:start w:val="1"/>
      <w:numFmt w:val="bullet"/>
      <w:lvlText w:val=""/>
      <w:lvlJc w:val="left"/>
      <w:pPr>
        <w:tabs>
          <w:tab w:val="num" w:pos="2880"/>
        </w:tabs>
        <w:ind w:left="2880" w:hanging="360"/>
      </w:pPr>
      <w:rPr>
        <w:rFonts w:ascii="Symbol" w:hAnsi="Symbol" w:hint="default"/>
      </w:rPr>
    </w:lvl>
    <w:lvl w:ilvl="4" w:tplc="BBC4F392" w:tentative="1">
      <w:start w:val="1"/>
      <w:numFmt w:val="bullet"/>
      <w:lvlText w:val="o"/>
      <w:lvlJc w:val="left"/>
      <w:pPr>
        <w:tabs>
          <w:tab w:val="num" w:pos="3600"/>
        </w:tabs>
        <w:ind w:left="3600" w:hanging="360"/>
      </w:pPr>
      <w:rPr>
        <w:rFonts w:ascii="Courier New" w:hAnsi="Courier New" w:cs="Courier New" w:hint="default"/>
      </w:rPr>
    </w:lvl>
    <w:lvl w:ilvl="5" w:tplc="D7406604" w:tentative="1">
      <w:start w:val="1"/>
      <w:numFmt w:val="bullet"/>
      <w:lvlText w:val=""/>
      <w:lvlJc w:val="left"/>
      <w:pPr>
        <w:tabs>
          <w:tab w:val="num" w:pos="4320"/>
        </w:tabs>
        <w:ind w:left="4320" w:hanging="360"/>
      </w:pPr>
      <w:rPr>
        <w:rFonts w:ascii="Wingdings" w:hAnsi="Wingdings" w:hint="default"/>
      </w:rPr>
    </w:lvl>
    <w:lvl w:ilvl="6" w:tplc="2320D870" w:tentative="1">
      <w:start w:val="1"/>
      <w:numFmt w:val="bullet"/>
      <w:lvlText w:val=""/>
      <w:lvlJc w:val="left"/>
      <w:pPr>
        <w:tabs>
          <w:tab w:val="num" w:pos="5040"/>
        </w:tabs>
        <w:ind w:left="5040" w:hanging="360"/>
      </w:pPr>
      <w:rPr>
        <w:rFonts w:ascii="Symbol" w:hAnsi="Symbol" w:hint="default"/>
      </w:rPr>
    </w:lvl>
    <w:lvl w:ilvl="7" w:tplc="E30A9EDC" w:tentative="1">
      <w:start w:val="1"/>
      <w:numFmt w:val="bullet"/>
      <w:lvlText w:val="o"/>
      <w:lvlJc w:val="left"/>
      <w:pPr>
        <w:tabs>
          <w:tab w:val="num" w:pos="5760"/>
        </w:tabs>
        <w:ind w:left="5760" w:hanging="360"/>
      </w:pPr>
      <w:rPr>
        <w:rFonts w:ascii="Courier New" w:hAnsi="Courier New" w:cs="Courier New" w:hint="default"/>
      </w:rPr>
    </w:lvl>
    <w:lvl w:ilvl="8" w:tplc="D96CAA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1036D"/>
    <w:multiLevelType w:val="multilevel"/>
    <w:tmpl w:val="7DE65EDC"/>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1080"/>
        </w:tabs>
        <w:ind w:left="1420" w:hanging="3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78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CB3638"/>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37A737FF"/>
    <w:multiLevelType w:val="multilevel"/>
    <w:tmpl w:val="27EAC084"/>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0"/>
        </w:tabs>
        <w:ind w:left="907" w:hanging="90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A7449"/>
    <w:multiLevelType w:val="hybridMultilevel"/>
    <w:tmpl w:val="E36894E2"/>
    <w:lvl w:ilvl="0" w:tplc="0D76C9E4">
      <w:start w:val="1"/>
      <w:numFmt w:val="decimal"/>
      <w:lvlText w:val="%1."/>
      <w:lvlJc w:val="left"/>
      <w:pPr>
        <w:tabs>
          <w:tab w:val="num" w:pos="340"/>
        </w:tabs>
        <w:ind w:left="680" w:hanging="680"/>
      </w:pPr>
      <w:rPr>
        <w:rFonts w:hint="default"/>
      </w:rPr>
    </w:lvl>
    <w:lvl w:ilvl="1" w:tplc="D2FC8F82" w:tentative="1">
      <w:start w:val="1"/>
      <w:numFmt w:val="lowerLetter"/>
      <w:lvlText w:val="%2."/>
      <w:lvlJc w:val="left"/>
      <w:pPr>
        <w:tabs>
          <w:tab w:val="num" w:pos="1440"/>
        </w:tabs>
        <w:ind w:left="1440" w:hanging="360"/>
      </w:pPr>
    </w:lvl>
    <w:lvl w:ilvl="2" w:tplc="034825A0" w:tentative="1">
      <w:start w:val="1"/>
      <w:numFmt w:val="lowerRoman"/>
      <w:lvlText w:val="%3."/>
      <w:lvlJc w:val="right"/>
      <w:pPr>
        <w:tabs>
          <w:tab w:val="num" w:pos="2160"/>
        </w:tabs>
        <w:ind w:left="2160" w:hanging="180"/>
      </w:pPr>
    </w:lvl>
    <w:lvl w:ilvl="3" w:tplc="DE061022" w:tentative="1">
      <w:start w:val="1"/>
      <w:numFmt w:val="decimal"/>
      <w:lvlText w:val="%4."/>
      <w:lvlJc w:val="left"/>
      <w:pPr>
        <w:tabs>
          <w:tab w:val="num" w:pos="2880"/>
        </w:tabs>
        <w:ind w:left="2880" w:hanging="360"/>
      </w:pPr>
    </w:lvl>
    <w:lvl w:ilvl="4" w:tplc="2EA2644A" w:tentative="1">
      <w:start w:val="1"/>
      <w:numFmt w:val="lowerLetter"/>
      <w:lvlText w:val="%5."/>
      <w:lvlJc w:val="left"/>
      <w:pPr>
        <w:tabs>
          <w:tab w:val="num" w:pos="3600"/>
        </w:tabs>
        <w:ind w:left="3600" w:hanging="360"/>
      </w:pPr>
    </w:lvl>
    <w:lvl w:ilvl="5" w:tplc="FE50FDB6" w:tentative="1">
      <w:start w:val="1"/>
      <w:numFmt w:val="lowerRoman"/>
      <w:lvlText w:val="%6."/>
      <w:lvlJc w:val="right"/>
      <w:pPr>
        <w:tabs>
          <w:tab w:val="num" w:pos="4320"/>
        </w:tabs>
        <w:ind w:left="4320" w:hanging="180"/>
      </w:pPr>
    </w:lvl>
    <w:lvl w:ilvl="6" w:tplc="F648E3A0" w:tentative="1">
      <w:start w:val="1"/>
      <w:numFmt w:val="decimal"/>
      <w:lvlText w:val="%7."/>
      <w:lvlJc w:val="left"/>
      <w:pPr>
        <w:tabs>
          <w:tab w:val="num" w:pos="5040"/>
        </w:tabs>
        <w:ind w:left="5040" w:hanging="360"/>
      </w:pPr>
    </w:lvl>
    <w:lvl w:ilvl="7" w:tplc="33C21B34" w:tentative="1">
      <w:start w:val="1"/>
      <w:numFmt w:val="lowerLetter"/>
      <w:lvlText w:val="%8."/>
      <w:lvlJc w:val="left"/>
      <w:pPr>
        <w:tabs>
          <w:tab w:val="num" w:pos="5760"/>
        </w:tabs>
        <w:ind w:left="5760" w:hanging="360"/>
      </w:pPr>
    </w:lvl>
    <w:lvl w:ilvl="8" w:tplc="DFF445F2" w:tentative="1">
      <w:start w:val="1"/>
      <w:numFmt w:val="lowerRoman"/>
      <w:lvlText w:val="%9."/>
      <w:lvlJc w:val="right"/>
      <w:pPr>
        <w:tabs>
          <w:tab w:val="num" w:pos="6480"/>
        </w:tabs>
        <w:ind w:left="6480" w:hanging="180"/>
      </w:pPr>
    </w:lvl>
  </w:abstractNum>
  <w:abstractNum w:abstractNumId="12" w15:restartNumberingAfterBreak="0">
    <w:nsid w:val="4B070D64"/>
    <w:multiLevelType w:val="multilevel"/>
    <w:tmpl w:val="7E60B48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DD3A65"/>
    <w:multiLevelType w:val="hybridMultilevel"/>
    <w:tmpl w:val="2102C202"/>
    <w:lvl w:ilvl="0" w:tplc="34368B44">
      <w:start w:val="1"/>
      <w:numFmt w:val="decimal"/>
      <w:lvlText w:val="%1."/>
      <w:lvlJc w:val="left"/>
      <w:pPr>
        <w:tabs>
          <w:tab w:val="num" w:pos="720"/>
        </w:tabs>
        <w:ind w:left="720" w:hanging="360"/>
      </w:pPr>
    </w:lvl>
    <w:lvl w:ilvl="1" w:tplc="1DD253BA">
      <w:start w:val="1"/>
      <w:numFmt w:val="decimal"/>
      <w:lvlText w:val="%2."/>
      <w:lvlJc w:val="left"/>
      <w:pPr>
        <w:tabs>
          <w:tab w:val="num" w:pos="0"/>
        </w:tabs>
        <w:ind w:left="340" w:hanging="340"/>
      </w:pPr>
      <w:rPr>
        <w:rFonts w:hint="default"/>
      </w:rPr>
    </w:lvl>
    <w:lvl w:ilvl="2" w:tplc="9036D162" w:tentative="1">
      <w:start w:val="1"/>
      <w:numFmt w:val="lowerRoman"/>
      <w:lvlText w:val="%3."/>
      <w:lvlJc w:val="right"/>
      <w:pPr>
        <w:tabs>
          <w:tab w:val="num" w:pos="2160"/>
        </w:tabs>
        <w:ind w:left="2160" w:hanging="180"/>
      </w:pPr>
    </w:lvl>
    <w:lvl w:ilvl="3" w:tplc="4FF4AC9E" w:tentative="1">
      <w:start w:val="1"/>
      <w:numFmt w:val="decimal"/>
      <w:lvlText w:val="%4."/>
      <w:lvlJc w:val="left"/>
      <w:pPr>
        <w:tabs>
          <w:tab w:val="num" w:pos="2880"/>
        </w:tabs>
        <w:ind w:left="2880" w:hanging="360"/>
      </w:pPr>
    </w:lvl>
    <w:lvl w:ilvl="4" w:tplc="C41AB2C0" w:tentative="1">
      <w:start w:val="1"/>
      <w:numFmt w:val="lowerLetter"/>
      <w:lvlText w:val="%5."/>
      <w:lvlJc w:val="left"/>
      <w:pPr>
        <w:tabs>
          <w:tab w:val="num" w:pos="3600"/>
        </w:tabs>
        <w:ind w:left="3600" w:hanging="360"/>
      </w:pPr>
    </w:lvl>
    <w:lvl w:ilvl="5" w:tplc="181EA4E8" w:tentative="1">
      <w:start w:val="1"/>
      <w:numFmt w:val="lowerRoman"/>
      <w:lvlText w:val="%6."/>
      <w:lvlJc w:val="right"/>
      <w:pPr>
        <w:tabs>
          <w:tab w:val="num" w:pos="4320"/>
        </w:tabs>
        <w:ind w:left="4320" w:hanging="180"/>
      </w:pPr>
    </w:lvl>
    <w:lvl w:ilvl="6" w:tplc="FD7035D0" w:tentative="1">
      <w:start w:val="1"/>
      <w:numFmt w:val="decimal"/>
      <w:lvlText w:val="%7."/>
      <w:lvlJc w:val="left"/>
      <w:pPr>
        <w:tabs>
          <w:tab w:val="num" w:pos="5040"/>
        </w:tabs>
        <w:ind w:left="5040" w:hanging="360"/>
      </w:pPr>
    </w:lvl>
    <w:lvl w:ilvl="7" w:tplc="F5D69D5A" w:tentative="1">
      <w:start w:val="1"/>
      <w:numFmt w:val="lowerLetter"/>
      <w:lvlText w:val="%8."/>
      <w:lvlJc w:val="left"/>
      <w:pPr>
        <w:tabs>
          <w:tab w:val="num" w:pos="5760"/>
        </w:tabs>
        <w:ind w:left="5760" w:hanging="360"/>
      </w:pPr>
    </w:lvl>
    <w:lvl w:ilvl="8" w:tplc="F68634DC" w:tentative="1">
      <w:start w:val="1"/>
      <w:numFmt w:val="lowerRoman"/>
      <w:lvlText w:val="%9."/>
      <w:lvlJc w:val="right"/>
      <w:pPr>
        <w:tabs>
          <w:tab w:val="num" w:pos="6480"/>
        </w:tabs>
        <w:ind w:left="6480" w:hanging="180"/>
      </w:pPr>
    </w:lvl>
  </w:abstractNum>
  <w:num w:numId="1" w16cid:durableId="1038626614">
    <w:abstractNumId w:val="3"/>
  </w:num>
  <w:num w:numId="2" w16cid:durableId="451559539">
    <w:abstractNumId w:val="13"/>
  </w:num>
  <w:num w:numId="3" w16cid:durableId="48656120">
    <w:abstractNumId w:val="5"/>
  </w:num>
  <w:num w:numId="4" w16cid:durableId="943655162">
    <w:abstractNumId w:val="6"/>
  </w:num>
  <w:num w:numId="5" w16cid:durableId="879367173">
    <w:abstractNumId w:val="7"/>
  </w:num>
  <w:num w:numId="6" w16cid:durableId="544098895">
    <w:abstractNumId w:val="10"/>
  </w:num>
  <w:num w:numId="7" w16cid:durableId="853811590">
    <w:abstractNumId w:val="11"/>
  </w:num>
  <w:num w:numId="8" w16cid:durableId="635526289">
    <w:abstractNumId w:val="1"/>
  </w:num>
  <w:num w:numId="9" w16cid:durableId="183715876">
    <w:abstractNumId w:val="4"/>
  </w:num>
  <w:num w:numId="10" w16cid:durableId="1632321946">
    <w:abstractNumId w:val="0"/>
  </w:num>
  <w:num w:numId="11" w16cid:durableId="1126118821">
    <w:abstractNumId w:val="12"/>
  </w:num>
  <w:num w:numId="12" w16cid:durableId="601496548">
    <w:abstractNumId w:val="8"/>
  </w:num>
  <w:num w:numId="13" w16cid:durableId="1844587565">
    <w:abstractNumId w:val="9"/>
  </w:num>
  <w:num w:numId="14" w16cid:durableId="125397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DB"/>
    <w:rsid w:val="00001412"/>
    <w:rsid w:val="000060AC"/>
    <w:rsid w:val="000105C0"/>
    <w:rsid w:val="00010AB1"/>
    <w:rsid w:val="00011A73"/>
    <w:rsid w:val="00011F2C"/>
    <w:rsid w:val="00014ECF"/>
    <w:rsid w:val="00016D07"/>
    <w:rsid w:val="00023DF1"/>
    <w:rsid w:val="000240E0"/>
    <w:rsid w:val="000257D3"/>
    <w:rsid w:val="00030E55"/>
    <w:rsid w:val="000401A4"/>
    <w:rsid w:val="000404C5"/>
    <w:rsid w:val="00041BEA"/>
    <w:rsid w:val="0004301C"/>
    <w:rsid w:val="00043818"/>
    <w:rsid w:val="0004457C"/>
    <w:rsid w:val="0004696A"/>
    <w:rsid w:val="000474C4"/>
    <w:rsid w:val="00054610"/>
    <w:rsid w:val="00055440"/>
    <w:rsid w:val="00055D70"/>
    <w:rsid w:val="000569FA"/>
    <w:rsid w:val="00062DF2"/>
    <w:rsid w:val="00070C11"/>
    <w:rsid w:val="00072394"/>
    <w:rsid w:val="0007287B"/>
    <w:rsid w:val="00073641"/>
    <w:rsid w:val="00073A62"/>
    <w:rsid w:val="00083008"/>
    <w:rsid w:val="0008419A"/>
    <w:rsid w:val="00084E3F"/>
    <w:rsid w:val="00086201"/>
    <w:rsid w:val="000913FC"/>
    <w:rsid w:val="000A40CC"/>
    <w:rsid w:val="000A6F0C"/>
    <w:rsid w:val="000A77D4"/>
    <w:rsid w:val="000B15A5"/>
    <w:rsid w:val="000B7F05"/>
    <w:rsid w:val="000C1628"/>
    <w:rsid w:val="000C3974"/>
    <w:rsid w:val="000C400B"/>
    <w:rsid w:val="000C6788"/>
    <w:rsid w:val="000C7DEB"/>
    <w:rsid w:val="000D0384"/>
    <w:rsid w:val="000D40FC"/>
    <w:rsid w:val="000D6F99"/>
    <w:rsid w:val="000D7A61"/>
    <w:rsid w:val="000D7DE7"/>
    <w:rsid w:val="000E1BC9"/>
    <w:rsid w:val="000E4091"/>
    <w:rsid w:val="000E42BA"/>
    <w:rsid w:val="000E42D6"/>
    <w:rsid w:val="000F4908"/>
    <w:rsid w:val="00100881"/>
    <w:rsid w:val="00101FDB"/>
    <w:rsid w:val="001047C3"/>
    <w:rsid w:val="0011642E"/>
    <w:rsid w:val="0012000A"/>
    <w:rsid w:val="00123165"/>
    <w:rsid w:val="00131026"/>
    <w:rsid w:val="00136A6C"/>
    <w:rsid w:val="00136E62"/>
    <w:rsid w:val="00140F6B"/>
    <w:rsid w:val="00145E45"/>
    <w:rsid w:val="00147457"/>
    <w:rsid w:val="00151933"/>
    <w:rsid w:val="00155780"/>
    <w:rsid w:val="001572B0"/>
    <w:rsid w:val="00172F62"/>
    <w:rsid w:val="001743CA"/>
    <w:rsid w:val="001809A2"/>
    <w:rsid w:val="00184BEC"/>
    <w:rsid w:val="00187269"/>
    <w:rsid w:val="001958B0"/>
    <w:rsid w:val="0019636E"/>
    <w:rsid w:val="00197917"/>
    <w:rsid w:val="001A0E1D"/>
    <w:rsid w:val="001A2F97"/>
    <w:rsid w:val="001B1BA0"/>
    <w:rsid w:val="001B42C8"/>
    <w:rsid w:val="001B43DD"/>
    <w:rsid w:val="001B5716"/>
    <w:rsid w:val="001B7CCB"/>
    <w:rsid w:val="001C078E"/>
    <w:rsid w:val="001C09FC"/>
    <w:rsid w:val="001C1E1F"/>
    <w:rsid w:val="001C1EC7"/>
    <w:rsid w:val="001C4D14"/>
    <w:rsid w:val="001C60E2"/>
    <w:rsid w:val="001C6785"/>
    <w:rsid w:val="001D22D6"/>
    <w:rsid w:val="001D2490"/>
    <w:rsid w:val="001D45E4"/>
    <w:rsid w:val="001D51B2"/>
    <w:rsid w:val="001D7767"/>
    <w:rsid w:val="001E251F"/>
    <w:rsid w:val="001E3486"/>
    <w:rsid w:val="001E6B1B"/>
    <w:rsid w:val="001E750F"/>
    <w:rsid w:val="001F1569"/>
    <w:rsid w:val="001F43EB"/>
    <w:rsid w:val="002007BA"/>
    <w:rsid w:val="00202B54"/>
    <w:rsid w:val="00206654"/>
    <w:rsid w:val="00210540"/>
    <w:rsid w:val="002118F1"/>
    <w:rsid w:val="00213946"/>
    <w:rsid w:val="00221CF6"/>
    <w:rsid w:val="0022210C"/>
    <w:rsid w:val="002227C5"/>
    <w:rsid w:val="00225268"/>
    <w:rsid w:val="0023012A"/>
    <w:rsid w:val="00230892"/>
    <w:rsid w:val="002326B5"/>
    <w:rsid w:val="00234E9C"/>
    <w:rsid w:val="002375A0"/>
    <w:rsid w:val="00240605"/>
    <w:rsid w:val="002508A7"/>
    <w:rsid w:val="00260C69"/>
    <w:rsid w:val="00262DDB"/>
    <w:rsid w:val="00265E56"/>
    <w:rsid w:val="002724B1"/>
    <w:rsid w:val="002741F0"/>
    <w:rsid w:val="00275452"/>
    <w:rsid w:val="002759D2"/>
    <w:rsid w:val="00276755"/>
    <w:rsid w:val="00281DB5"/>
    <w:rsid w:val="00285D47"/>
    <w:rsid w:val="00292E85"/>
    <w:rsid w:val="002A219E"/>
    <w:rsid w:val="002A61D2"/>
    <w:rsid w:val="002B05C3"/>
    <w:rsid w:val="002B3552"/>
    <w:rsid w:val="002B5432"/>
    <w:rsid w:val="002D2D6D"/>
    <w:rsid w:val="002D3022"/>
    <w:rsid w:val="002D62C6"/>
    <w:rsid w:val="002D6307"/>
    <w:rsid w:val="002D700F"/>
    <w:rsid w:val="002E021A"/>
    <w:rsid w:val="002E2B85"/>
    <w:rsid w:val="002E36B1"/>
    <w:rsid w:val="002F1429"/>
    <w:rsid w:val="002F3572"/>
    <w:rsid w:val="002F3BA4"/>
    <w:rsid w:val="002F5377"/>
    <w:rsid w:val="002F66C1"/>
    <w:rsid w:val="002F7B49"/>
    <w:rsid w:val="003046FE"/>
    <w:rsid w:val="00305DB0"/>
    <w:rsid w:val="003066C0"/>
    <w:rsid w:val="0030737E"/>
    <w:rsid w:val="0031334D"/>
    <w:rsid w:val="00315414"/>
    <w:rsid w:val="00325DB4"/>
    <w:rsid w:val="0032736D"/>
    <w:rsid w:val="00335995"/>
    <w:rsid w:val="00336337"/>
    <w:rsid w:val="0033690B"/>
    <w:rsid w:val="00340D10"/>
    <w:rsid w:val="00343257"/>
    <w:rsid w:val="003446DD"/>
    <w:rsid w:val="003523C1"/>
    <w:rsid w:val="00363652"/>
    <w:rsid w:val="00364F3B"/>
    <w:rsid w:val="00365896"/>
    <w:rsid w:val="003664E3"/>
    <w:rsid w:val="00366CB5"/>
    <w:rsid w:val="0036718A"/>
    <w:rsid w:val="00371697"/>
    <w:rsid w:val="003719EF"/>
    <w:rsid w:val="00373DB6"/>
    <w:rsid w:val="003756AF"/>
    <w:rsid w:val="0038387E"/>
    <w:rsid w:val="0038700F"/>
    <w:rsid w:val="00387CDD"/>
    <w:rsid w:val="00390735"/>
    <w:rsid w:val="00390BB9"/>
    <w:rsid w:val="003975A8"/>
    <w:rsid w:val="003A290E"/>
    <w:rsid w:val="003A4AEA"/>
    <w:rsid w:val="003A57BC"/>
    <w:rsid w:val="003A5929"/>
    <w:rsid w:val="003B3128"/>
    <w:rsid w:val="003B361E"/>
    <w:rsid w:val="003B417C"/>
    <w:rsid w:val="003C2E1E"/>
    <w:rsid w:val="003C2E7B"/>
    <w:rsid w:val="003C3B48"/>
    <w:rsid w:val="003C5921"/>
    <w:rsid w:val="003C7840"/>
    <w:rsid w:val="003D1DDC"/>
    <w:rsid w:val="003D2992"/>
    <w:rsid w:val="003D4311"/>
    <w:rsid w:val="003D5645"/>
    <w:rsid w:val="003D6CEA"/>
    <w:rsid w:val="003E0EB3"/>
    <w:rsid w:val="003E25E4"/>
    <w:rsid w:val="003E3665"/>
    <w:rsid w:val="003E59AE"/>
    <w:rsid w:val="003E68E6"/>
    <w:rsid w:val="003F6BC1"/>
    <w:rsid w:val="003F7D10"/>
    <w:rsid w:val="0040233A"/>
    <w:rsid w:val="00410479"/>
    <w:rsid w:val="004104E6"/>
    <w:rsid w:val="00414F21"/>
    <w:rsid w:val="0041553E"/>
    <w:rsid w:val="00426852"/>
    <w:rsid w:val="004268A3"/>
    <w:rsid w:val="00430349"/>
    <w:rsid w:val="00433EBA"/>
    <w:rsid w:val="0043498D"/>
    <w:rsid w:val="00434F97"/>
    <w:rsid w:val="00436465"/>
    <w:rsid w:val="00442848"/>
    <w:rsid w:val="00445E34"/>
    <w:rsid w:val="004472B0"/>
    <w:rsid w:val="00450330"/>
    <w:rsid w:val="00461D02"/>
    <w:rsid w:val="00463203"/>
    <w:rsid w:val="0046375E"/>
    <w:rsid w:val="00467AF7"/>
    <w:rsid w:val="004764B1"/>
    <w:rsid w:val="00481037"/>
    <w:rsid w:val="00481742"/>
    <w:rsid w:val="0048233F"/>
    <w:rsid w:val="00485814"/>
    <w:rsid w:val="00486E5B"/>
    <w:rsid w:val="00491F0C"/>
    <w:rsid w:val="00492633"/>
    <w:rsid w:val="00492CE9"/>
    <w:rsid w:val="0049552A"/>
    <w:rsid w:val="00497BAD"/>
    <w:rsid w:val="004A0526"/>
    <w:rsid w:val="004A69A8"/>
    <w:rsid w:val="004B422D"/>
    <w:rsid w:val="004B4D14"/>
    <w:rsid w:val="004C1056"/>
    <w:rsid w:val="004C2763"/>
    <w:rsid w:val="004C646D"/>
    <w:rsid w:val="004D38B7"/>
    <w:rsid w:val="004D53E6"/>
    <w:rsid w:val="004D5F8D"/>
    <w:rsid w:val="004D707A"/>
    <w:rsid w:val="004D7470"/>
    <w:rsid w:val="004D777F"/>
    <w:rsid w:val="004F106F"/>
    <w:rsid w:val="004F3067"/>
    <w:rsid w:val="004F51FF"/>
    <w:rsid w:val="004F5A74"/>
    <w:rsid w:val="005004AD"/>
    <w:rsid w:val="00510D86"/>
    <w:rsid w:val="0051362C"/>
    <w:rsid w:val="005207D5"/>
    <w:rsid w:val="00533770"/>
    <w:rsid w:val="005360D5"/>
    <w:rsid w:val="005415F2"/>
    <w:rsid w:val="00541B63"/>
    <w:rsid w:val="00545375"/>
    <w:rsid w:val="00545811"/>
    <w:rsid w:val="005458C7"/>
    <w:rsid w:val="00546E5F"/>
    <w:rsid w:val="00552437"/>
    <w:rsid w:val="00554A1D"/>
    <w:rsid w:val="00554B7D"/>
    <w:rsid w:val="00557829"/>
    <w:rsid w:val="00564C81"/>
    <w:rsid w:val="0056694F"/>
    <w:rsid w:val="0057189F"/>
    <w:rsid w:val="0058243D"/>
    <w:rsid w:val="00583B83"/>
    <w:rsid w:val="0058779E"/>
    <w:rsid w:val="005935DC"/>
    <w:rsid w:val="00595632"/>
    <w:rsid w:val="00595909"/>
    <w:rsid w:val="005A2AA8"/>
    <w:rsid w:val="005A4117"/>
    <w:rsid w:val="005A4515"/>
    <w:rsid w:val="005B0FB6"/>
    <w:rsid w:val="005B2E81"/>
    <w:rsid w:val="005B5CF0"/>
    <w:rsid w:val="005C1AAB"/>
    <w:rsid w:val="005C2D38"/>
    <w:rsid w:val="005C3BE0"/>
    <w:rsid w:val="005E009B"/>
    <w:rsid w:val="005E2EA8"/>
    <w:rsid w:val="005E6610"/>
    <w:rsid w:val="005F49E5"/>
    <w:rsid w:val="0060024D"/>
    <w:rsid w:val="00601665"/>
    <w:rsid w:val="00603D5B"/>
    <w:rsid w:val="00605CDA"/>
    <w:rsid w:val="0061100A"/>
    <w:rsid w:val="00621DE1"/>
    <w:rsid w:val="00621EB3"/>
    <w:rsid w:val="006353F9"/>
    <w:rsid w:val="00641AFC"/>
    <w:rsid w:val="00645568"/>
    <w:rsid w:val="006506CD"/>
    <w:rsid w:val="00651A16"/>
    <w:rsid w:val="00654F6F"/>
    <w:rsid w:val="00655593"/>
    <w:rsid w:val="006645F1"/>
    <w:rsid w:val="00666E00"/>
    <w:rsid w:val="006674C9"/>
    <w:rsid w:val="00667EBC"/>
    <w:rsid w:val="00681871"/>
    <w:rsid w:val="006903ED"/>
    <w:rsid w:val="006A2AF3"/>
    <w:rsid w:val="006A367B"/>
    <w:rsid w:val="006A52E2"/>
    <w:rsid w:val="006A6D7B"/>
    <w:rsid w:val="006B0ED2"/>
    <w:rsid w:val="006B0F52"/>
    <w:rsid w:val="006C2718"/>
    <w:rsid w:val="006C283D"/>
    <w:rsid w:val="006C2E88"/>
    <w:rsid w:val="006C546C"/>
    <w:rsid w:val="006D6105"/>
    <w:rsid w:val="006D6944"/>
    <w:rsid w:val="006E5774"/>
    <w:rsid w:val="006F0038"/>
    <w:rsid w:val="006F372C"/>
    <w:rsid w:val="006F3810"/>
    <w:rsid w:val="006F645A"/>
    <w:rsid w:val="006F7A74"/>
    <w:rsid w:val="00700480"/>
    <w:rsid w:val="00702CE3"/>
    <w:rsid w:val="0070650C"/>
    <w:rsid w:val="00707F3E"/>
    <w:rsid w:val="00712C66"/>
    <w:rsid w:val="00723904"/>
    <w:rsid w:val="007356F6"/>
    <w:rsid w:val="00742083"/>
    <w:rsid w:val="00753552"/>
    <w:rsid w:val="007669A2"/>
    <w:rsid w:val="007679AD"/>
    <w:rsid w:val="00772B22"/>
    <w:rsid w:val="007808FC"/>
    <w:rsid w:val="00784755"/>
    <w:rsid w:val="007976FD"/>
    <w:rsid w:val="007A0937"/>
    <w:rsid w:val="007A1C6A"/>
    <w:rsid w:val="007A68FC"/>
    <w:rsid w:val="007A7397"/>
    <w:rsid w:val="007A7CE0"/>
    <w:rsid w:val="007B3568"/>
    <w:rsid w:val="007C3371"/>
    <w:rsid w:val="007C3BF5"/>
    <w:rsid w:val="007C7F4A"/>
    <w:rsid w:val="007D06B9"/>
    <w:rsid w:val="007D26B3"/>
    <w:rsid w:val="007D4640"/>
    <w:rsid w:val="007D5D5D"/>
    <w:rsid w:val="007D69C3"/>
    <w:rsid w:val="007D6FD6"/>
    <w:rsid w:val="007D7DA8"/>
    <w:rsid w:val="007E00F9"/>
    <w:rsid w:val="007E1B29"/>
    <w:rsid w:val="007E1F67"/>
    <w:rsid w:val="007E2607"/>
    <w:rsid w:val="007E453B"/>
    <w:rsid w:val="007E4655"/>
    <w:rsid w:val="007E5B93"/>
    <w:rsid w:val="007E74BC"/>
    <w:rsid w:val="007F0302"/>
    <w:rsid w:val="007F16DD"/>
    <w:rsid w:val="007F392C"/>
    <w:rsid w:val="007F46B7"/>
    <w:rsid w:val="007F7A12"/>
    <w:rsid w:val="00802D4B"/>
    <w:rsid w:val="00806ECB"/>
    <w:rsid w:val="00806FA5"/>
    <w:rsid w:val="00812E48"/>
    <w:rsid w:val="00832909"/>
    <w:rsid w:val="00844D33"/>
    <w:rsid w:val="00845469"/>
    <w:rsid w:val="00852E47"/>
    <w:rsid w:val="00853FB1"/>
    <w:rsid w:val="00853FC9"/>
    <w:rsid w:val="00854066"/>
    <w:rsid w:val="0085741F"/>
    <w:rsid w:val="00860CB3"/>
    <w:rsid w:val="00863A59"/>
    <w:rsid w:val="00864654"/>
    <w:rsid w:val="00871B13"/>
    <w:rsid w:val="008720D4"/>
    <w:rsid w:val="00872B5D"/>
    <w:rsid w:val="00872E07"/>
    <w:rsid w:val="00880E06"/>
    <w:rsid w:val="008810DE"/>
    <w:rsid w:val="00881AF3"/>
    <w:rsid w:val="00891E62"/>
    <w:rsid w:val="008948BA"/>
    <w:rsid w:val="008A7C97"/>
    <w:rsid w:val="008B075C"/>
    <w:rsid w:val="008B610C"/>
    <w:rsid w:val="008C1F4A"/>
    <w:rsid w:val="008C25DF"/>
    <w:rsid w:val="008C3E35"/>
    <w:rsid w:val="008D6523"/>
    <w:rsid w:val="008D6863"/>
    <w:rsid w:val="008E3B57"/>
    <w:rsid w:val="008E4156"/>
    <w:rsid w:val="009016A8"/>
    <w:rsid w:val="00901CE1"/>
    <w:rsid w:val="00910036"/>
    <w:rsid w:val="009116DC"/>
    <w:rsid w:val="009130BD"/>
    <w:rsid w:val="00915154"/>
    <w:rsid w:val="00924049"/>
    <w:rsid w:val="00930120"/>
    <w:rsid w:val="009364FE"/>
    <w:rsid w:val="00937116"/>
    <w:rsid w:val="00941036"/>
    <w:rsid w:val="00944340"/>
    <w:rsid w:val="00944972"/>
    <w:rsid w:val="00947246"/>
    <w:rsid w:val="009550B9"/>
    <w:rsid w:val="009610FA"/>
    <w:rsid w:val="0096370C"/>
    <w:rsid w:val="00970162"/>
    <w:rsid w:val="00977927"/>
    <w:rsid w:val="00977C05"/>
    <w:rsid w:val="00981981"/>
    <w:rsid w:val="00981BFD"/>
    <w:rsid w:val="00982165"/>
    <w:rsid w:val="00983C39"/>
    <w:rsid w:val="009856B1"/>
    <w:rsid w:val="00985A0C"/>
    <w:rsid w:val="00994B97"/>
    <w:rsid w:val="00994DA0"/>
    <w:rsid w:val="00995AA7"/>
    <w:rsid w:val="009A301B"/>
    <w:rsid w:val="009A6D83"/>
    <w:rsid w:val="009B16AE"/>
    <w:rsid w:val="009B43B0"/>
    <w:rsid w:val="009B7B23"/>
    <w:rsid w:val="009C0C52"/>
    <w:rsid w:val="009C4059"/>
    <w:rsid w:val="009C51DC"/>
    <w:rsid w:val="009C550B"/>
    <w:rsid w:val="009D46F4"/>
    <w:rsid w:val="009D5139"/>
    <w:rsid w:val="009D6EDD"/>
    <w:rsid w:val="009D75AF"/>
    <w:rsid w:val="009D7CF0"/>
    <w:rsid w:val="009E3659"/>
    <w:rsid w:val="009E5DB3"/>
    <w:rsid w:val="009F1666"/>
    <w:rsid w:val="009F577E"/>
    <w:rsid w:val="009F68C2"/>
    <w:rsid w:val="009F7797"/>
    <w:rsid w:val="00A000FA"/>
    <w:rsid w:val="00A00840"/>
    <w:rsid w:val="00A0118E"/>
    <w:rsid w:val="00A013F3"/>
    <w:rsid w:val="00A12C8D"/>
    <w:rsid w:val="00A2186D"/>
    <w:rsid w:val="00A223BC"/>
    <w:rsid w:val="00A23D1C"/>
    <w:rsid w:val="00A27430"/>
    <w:rsid w:val="00A40F07"/>
    <w:rsid w:val="00A460A8"/>
    <w:rsid w:val="00A51A22"/>
    <w:rsid w:val="00A5386E"/>
    <w:rsid w:val="00A552B5"/>
    <w:rsid w:val="00A625D4"/>
    <w:rsid w:val="00A62DDB"/>
    <w:rsid w:val="00A72EC2"/>
    <w:rsid w:val="00A7320E"/>
    <w:rsid w:val="00A74573"/>
    <w:rsid w:val="00A83E4C"/>
    <w:rsid w:val="00A923EC"/>
    <w:rsid w:val="00A97740"/>
    <w:rsid w:val="00A97BAA"/>
    <w:rsid w:val="00AA096A"/>
    <w:rsid w:val="00AA2D6D"/>
    <w:rsid w:val="00AA6223"/>
    <w:rsid w:val="00AA66E3"/>
    <w:rsid w:val="00AA75D6"/>
    <w:rsid w:val="00AB08DB"/>
    <w:rsid w:val="00AB20FF"/>
    <w:rsid w:val="00AB540B"/>
    <w:rsid w:val="00AB6011"/>
    <w:rsid w:val="00AC3B0A"/>
    <w:rsid w:val="00AC48C1"/>
    <w:rsid w:val="00AC68DC"/>
    <w:rsid w:val="00AC6C59"/>
    <w:rsid w:val="00AD04CF"/>
    <w:rsid w:val="00AD3792"/>
    <w:rsid w:val="00AD3A55"/>
    <w:rsid w:val="00AD4B8E"/>
    <w:rsid w:val="00AD78FF"/>
    <w:rsid w:val="00AE4FEF"/>
    <w:rsid w:val="00AE76C0"/>
    <w:rsid w:val="00AF45B7"/>
    <w:rsid w:val="00B011DD"/>
    <w:rsid w:val="00B02FF3"/>
    <w:rsid w:val="00B03E2B"/>
    <w:rsid w:val="00B06344"/>
    <w:rsid w:val="00B1275B"/>
    <w:rsid w:val="00B17443"/>
    <w:rsid w:val="00B23497"/>
    <w:rsid w:val="00B23530"/>
    <w:rsid w:val="00B24DDE"/>
    <w:rsid w:val="00B31946"/>
    <w:rsid w:val="00B35766"/>
    <w:rsid w:val="00B37887"/>
    <w:rsid w:val="00B4216D"/>
    <w:rsid w:val="00B509ED"/>
    <w:rsid w:val="00B556DA"/>
    <w:rsid w:val="00B65898"/>
    <w:rsid w:val="00B71935"/>
    <w:rsid w:val="00B7439F"/>
    <w:rsid w:val="00B766C7"/>
    <w:rsid w:val="00B76D79"/>
    <w:rsid w:val="00B82F6C"/>
    <w:rsid w:val="00B83A38"/>
    <w:rsid w:val="00B859F8"/>
    <w:rsid w:val="00B85A9B"/>
    <w:rsid w:val="00B85D80"/>
    <w:rsid w:val="00B8682F"/>
    <w:rsid w:val="00B876E4"/>
    <w:rsid w:val="00B877FA"/>
    <w:rsid w:val="00B878AD"/>
    <w:rsid w:val="00B92BA3"/>
    <w:rsid w:val="00B949F1"/>
    <w:rsid w:val="00B94DDD"/>
    <w:rsid w:val="00B95A18"/>
    <w:rsid w:val="00BA50BE"/>
    <w:rsid w:val="00BA636E"/>
    <w:rsid w:val="00BB092C"/>
    <w:rsid w:val="00BB2203"/>
    <w:rsid w:val="00BB3979"/>
    <w:rsid w:val="00BD072B"/>
    <w:rsid w:val="00BD402B"/>
    <w:rsid w:val="00BE6EB3"/>
    <w:rsid w:val="00BF4027"/>
    <w:rsid w:val="00C07350"/>
    <w:rsid w:val="00C13B0E"/>
    <w:rsid w:val="00C223A9"/>
    <w:rsid w:val="00C25F6A"/>
    <w:rsid w:val="00C30303"/>
    <w:rsid w:val="00C30746"/>
    <w:rsid w:val="00C3135D"/>
    <w:rsid w:val="00C32864"/>
    <w:rsid w:val="00C364E4"/>
    <w:rsid w:val="00C409B9"/>
    <w:rsid w:val="00C40B8B"/>
    <w:rsid w:val="00C43C93"/>
    <w:rsid w:val="00C47783"/>
    <w:rsid w:val="00C52334"/>
    <w:rsid w:val="00C56E38"/>
    <w:rsid w:val="00C634A9"/>
    <w:rsid w:val="00C66692"/>
    <w:rsid w:val="00C73CD5"/>
    <w:rsid w:val="00C850CE"/>
    <w:rsid w:val="00C85441"/>
    <w:rsid w:val="00C90BE1"/>
    <w:rsid w:val="00C952EF"/>
    <w:rsid w:val="00CA35B5"/>
    <w:rsid w:val="00CB310E"/>
    <w:rsid w:val="00CB3E21"/>
    <w:rsid w:val="00CB4CBA"/>
    <w:rsid w:val="00CB5182"/>
    <w:rsid w:val="00CC064D"/>
    <w:rsid w:val="00CC2CDE"/>
    <w:rsid w:val="00CC3163"/>
    <w:rsid w:val="00CD5604"/>
    <w:rsid w:val="00CE035C"/>
    <w:rsid w:val="00CE6A29"/>
    <w:rsid w:val="00CF1501"/>
    <w:rsid w:val="00CF25DA"/>
    <w:rsid w:val="00CF2DBD"/>
    <w:rsid w:val="00CF321A"/>
    <w:rsid w:val="00CF4EEE"/>
    <w:rsid w:val="00CF5A8C"/>
    <w:rsid w:val="00CF7148"/>
    <w:rsid w:val="00D03101"/>
    <w:rsid w:val="00D164F9"/>
    <w:rsid w:val="00D17722"/>
    <w:rsid w:val="00D17E7A"/>
    <w:rsid w:val="00D24643"/>
    <w:rsid w:val="00D25598"/>
    <w:rsid w:val="00D312DD"/>
    <w:rsid w:val="00D346B9"/>
    <w:rsid w:val="00D34C15"/>
    <w:rsid w:val="00D36CB4"/>
    <w:rsid w:val="00D42312"/>
    <w:rsid w:val="00D46C33"/>
    <w:rsid w:val="00D51466"/>
    <w:rsid w:val="00D526AF"/>
    <w:rsid w:val="00D6075E"/>
    <w:rsid w:val="00D63782"/>
    <w:rsid w:val="00D6523A"/>
    <w:rsid w:val="00D86290"/>
    <w:rsid w:val="00D86D20"/>
    <w:rsid w:val="00D90357"/>
    <w:rsid w:val="00D94747"/>
    <w:rsid w:val="00DA2530"/>
    <w:rsid w:val="00DB1EFE"/>
    <w:rsid w:val="00DB1F22"/>
    <w:rsid w:val="00DB228B"/>
    <w:rsid w:val="00DC3A25"/>
    <w:rsid w:val="00DC74EA"/>
    <w:rsid w:val="00DD0BBF"/>
    <w:rsid w:val="00DD4069"/>
    <w:rsid w:val="00DD4542"/>
    <w:rsid w:val="00DD5B8A"/>
    <w:rsid w:val="00DF002B"/>
    <w:rsid w:val="00DF03B0"/>
    <w:rsid w:val="00E02A62"/>
    <w:rsid w:val="00E06526"/>
    <w:rsid w:val="00E0682B"/>
    <w:rsid w:val="00E229A9"/>
    <w:rsid w:val="00E22EB0"/>
    <w:rsid w:val="00E32C04"/>
    <w:rsid w:val="00E41E9B"/>
    <w:rsid w:val="00E46BE5"/>
    <w:rsid w:val="00E567C0"/>
    <w:rsid w:val="00E56D83"/>
    <w:rsid w:val="00E5734B"/>
    <w:rsid w:val="00E612C3"/>
    <w:rsid w:val="00E61D13"/>
    <w:rsid w:val="00E629A1"/>
    <w:rsid w:val="00E63336"/>
    <w:rsid w:val="00E63F1C"/>
    <w:rsid w:val="00E67970"/>
    <w:rsid w:val="00E755E8"/>
    <w:rsid w:val="00E846EF"/>
    <w:rsid w:val="00E91828"/>
    <w:rsid w:val="00E928A7"/>
    <w:rsid w:val="00E96F39"/>
    <w:rsid w:val="00EB142B"/>
    <w:rsid w:val="00EB602C"/>
    <w:rsid w:val="00ED0FAD"/>
    <w:rsid w:val="00ED1695"/>
    <w:rsid w:val="00ED66C8"/>
    <w:rsid w:val="00EE287E"/>
    <w:rsid w:val="00EF09A7"/>
    <w:rsid w:val="00EF1D91"/>
    <w:rsid w:val="00EF63FC"/>
    <w:rsid w:val="00F03562"/>
    <w:rsid w:val="00F0521C"/>
    <w:rsid w:val="00F06898"/>
    <w:rsid w:val="00F07A90"/>
    <w:rsid w:val="00F1048A"/>
    <w:rsid w:val="00F12A6A"/>
    <w:rsid w:val="00F14C73"/>
    <w:rsid w:val="00F160EE"/>
    <w:rsid w:val="00F17570"/>
    <w:rsid w:val="00F17ACA"/>
    <w:rsid w:val="00F22380"/>
    <w:rsid w:val="00F30FCF"/>
    <w:rsid w:val="00F3114C"/>
    <w:rsid w:val="00F339BD"/>
    <w:rsid w:val="00F365E3"/>
    <w:rsid w:val="00F46EDD"/>
    <w:rsid w:val="00F46FE1"/>
    <w:rsid w:val="00F5151C"/>
    <w:rsid w:val="00F51EBD"/>
    <w:rsid w:val="00F52760"/>
    <w:rsid w:val="00F57C3A"/>
    <w:rsid w:val="00F61A7B"/>
    <w:rsid w:val="00F6210A"/>
    <w:rsid w:val="00F62EFD"/>
    <w:rsid w:val="00F63008"/>
    <w:rsid w:val="00F653E8"/>
    <w:rsid w:val="00F81E80"/>
    <w:rsid w:val="00F8346D"/>
    <w:rsid w:val="00F8629D"/>
    <w:rsid w:val="00F87F26"/>
    <w:rsid w:val="00F93609"/>
    <w:rsid w:val="00F9419E"/>
    <w:rsid w:val="00F96F86"/>
    <w:rsid w:val="00FA05E9"/>
    <w:rsid w:val="00FA0D50"/>
    <w:rsid w:val="00FA3072"/>
    <w:rsid w:val="00FB118B"/>
    <w:rsid w:val="00FB7E01"/>
    <w:rsid w:val="00FC0738"/>
    <w:rsid w:val="00FC2F15"/>
    <w:rsid w:val="00FC6E15"/>
    <w:rsid w:val="00FC7371"/>
    <w:rsid w:val="00FD21CA"/>
    <w:rsid w:val="00FD3536"/>
    <w:rsid w:val="00FD6B0D"/>
    <w:rsid w:val="00FD763A"/>
    <w:rsid w:val="00FD7767"/>
    <w:rsid w:val="00FE3522"/>
    <w:rsid w:val="00FF141A"/>
    <w:rsid w:val="00FF19FF"/>
    <w:rsid w:val="00FF2B60"/>
    <w:rsid w:val="00FF5598"/>
    <w:rsid w:val="00FF6196"/>
    <w:rsid w:val="00FF6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AC81BC"/>
  <w15:docId w15:val="{A21D21B5-EE73-40B8-B107-3DC568A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645A"/>
    <w:pPr>
      <w:tabs>
        <w:tab w:val="left" w:pos="340"/>
        <w:tab w:val="left" w:pos="680"/>
        <w:tab w:val="left" w:pos="1021"/>
        <w:tab w:val="left" w:pos="1361"/>
        <w:tab w:val="left" w:pos="1701"/>
      </w:tabs>
      <w:jc w:val="both"/>
    </w:pPr>
    <w:rPr>
      <w:rFonts w:ascii="Lucida Sans Unicode" w:hAnsi="Lucida Sans Unicode"/>
    </w:rPr>
  </w:style>
  <w:style w:type="paragraph" w:styleId="Kop1">
    <w:name w:val="heading 1"/>
    <w:basedOn w:val="Standaard"/>
    <w:next w:val="Standaard"/>
    <w:link w:val="Kop1Char"/>
    <w:qFormat/>
    <w:rsid w:val="00C223A9"/>
    <w:pPr>
      <w:keepNext/>
      <w:tabs>
        <w:tab w:val="clear" w:pos="340"/>
        <w:tab w:val="clear" w:pos="680"/>
        <w:tab w:val="clear" w:pos="1021"/>
        <w:tab w:val="clear" w:pos="1361"/>
      </w:tabs>
      <w:jc w:val="left"/>
      <w:outlineLvl w:val="0"/>
    </w:pPr>
    <w:rPr>
      <w:rFonts w:cs="Arial"/>
      <w:b/>
      <w:bCs/>
      <w:kern w:val="32"/>
      <w:sz w:val="28"/>
      <w:szCs w:val="32"/>
      <w:lang w:eastAsia="en-US"/>
    </w:rPr>
  </w:style>
  <w:style w:type="paragraph" w:styleId="Kop2">
    <w:name w:val="heading 2"/>
    <w:basedOn w:val="Standaard"/>
    <w:next w:val="Standaard"/>
    <w:link w:val="Kop2Char"/>
    <w:qFormat/>
    <w:rsid w:val="00C223A9"/>
    <w:pPr>
      <w:keepNext/>
      <w:outlineLvl w:val="1"/>
    </w:pPr>
    <w:rPr>
      <w:rFonts w:cs="Arial"/>
      <w:b/>
      <w:bCs/>
      <w:iCs/>
      <w:szCs w:val="28"/>
    </w:rPr>
  </w:style>
  <w:style w:type="paragraph" w:styleId="Kop3">
    <w:name w:val="heading 3"/>
    <w:basedOn w:val="Standaard"/>
    <w:next w:val="Standaard"/>
    <w:link w:val="Kop3Char"/>
    <w:qFormat/>
    <w:rsid w:val="005E009B"/>
    <w:pPr>
      <w:keepNext/>
      <w:outlineLvl w:val="2"/>
    </w:pPr>
    <w:rPr>
      <w:rFonts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tekening">
    <w:name w:val="Ondertekening"/>
    <w:basedOn w:val="Standaard"/>
    <w:next w:val="Standaard"/>
    <w:rsid w:val="00FD763A"/>
    <w:pPr>
      <w:tabs>
        <w:tab w:val="clear" w:pos="340"/>
        <w:tab w:val="clear" w:pos="680"/>
        <w:tab w:val="clear" w:pos="1021"/>
        <w:tab w:val="clear" w:pos="1361"/>
        <w:tab w:val="clear" w:pos="1701"/>
        <w:tab w:val="left" w:pos="2722"/>
      </w:tabs>
      <w:jc w:val="left"/>
    </w:pPr>
  </w:style>
  <w:style w:type="paragraph" w:customStyle="1" w:styleId="ProgBegrotKop1">
    <w:name w:val="ProgBegrotKop1"/>
    <w:basedOn w:val="Standaard"/>
    <w:rsid w:val="00F57C3A"/>
    <w:pPr>
      <w:tabs>
        <w:tab w:val="clear" w:pos="340"/>
        <w:tab w:val="clear" w:pos="680"/>
        <w:tab w:val="clear" w:pos="1021"/>
        <w:tab w:val="clear" w:pos="1361"/>
        <w:tab w:val="clear" w:pos="1701"/>
        <w:tab w:val="left" w:pos="567"/>
        <w:tab w:val="left" w:pos="1134"/>
      </w:tabs>
    </w:pPr>
    <w:rPr>
      <w:rFonts w:cs="Lucida Sans Unicode"/>
      <w:b/>
      <w:color w:val="006B77"/>
      <w:sz w:val="22"/>
      <w:szCs w:val="24"/>
    </w:rPr>
  </w:style>
  <w:style w:type="paragraph" w:customStyle="1" w:styleId="ProgBegrotkop2">
    <w:name w:val="ProgBegrotkop2"/>
    <w:basedOn w:val="ProgBegrotKop1"/>
    <w:rsid w:val="00944972"/>
    <w:pPr>
      <w:tabs>
        <w:tab w:val="clear" w:pos="567"/>
        <w:tab w:val="clear" w:pos="1134"/>
        <w:tab w:val="left" w:pos="340"/>
        <w:tab w:val="left" w:pos="680"/>
        <w:tab w:val="left" w:pos="1361"/>
      </w:tabs>
    </w:pPr>
    <w:rPr>
      <w:b w:val="0"/>
      <w:i/>
      <w:sz w:val="18"/>
    </w:rPr>
  </w:style>
  <w:style w:type="character" w:customStyle="1" w:styleId="Begrot9ptVet">
    <w:name w:val="Begrot 9 pt Vet"/>
    <w:rsid w:val="00981981"/>
    <w:rPr>
      <w:rFonts w:ascii="Lucida Sans Unicode" w:hAnsi="Lucida Sans Unicode"/>
      <w:b/>
      <w:sz w:val="18"/>
    </w:rPr>
  </w:style>
  <w:style w:type="character" w:customStyle="1" w:styleId="Bergrot9ptVet">
    <w:name w:val="Bergrot 9 pt Vet"/>
    <w:rsid w:val="00981981"/>
    <w:rPr>
      <w:rFonts w:ascii="Lucida Sans Unicode" w:hAnsi="Lucida Sans Unicode"/>
      <w:b/>
      <w:iCs/>
      <w:color w:val="006B77"/>
      <w:sz w:val="18"/>
      <w:u w:val="none"/>
    </w:rPr>
  </w:style>
  <w:style w:type="paragraph" w:customStyle="1" w:styleId="Begrot11VET">
    <w:name w:val="Begrot 11 VET"/>
    <w:basedOn w:val="Kop1"/>
    <w:rsid w:val="00B95A18"/>
    <w:pPr>
      <w:tabs>
        <w:tab w:val="clear" w:pos="1701"/>
      </w:tabs>
    </w:pPr>
    <w:rPr>
      <w:rFonts w:cs="Lucida Sans Unicode"/>
      <w:bCs w:val="0"/>
      <w:color w:val="006B77"/>
      <w:kern w:val="0"/>
      <w:sz w:val="22"/>
      <w:szCs w:val="40"/>
    </w:rPr>
  </w:style>
  <w:style w:type="paragraph" w:customStyle="1" w:styleId="Begrot10Curs">
    <w:name w:val="Begrot 10 Curs"/>
    <w:basedOn w:val="Kop1"/>
    <w:rsid w:val="00B95A18"/>
    <w:pPr>
      <w:tabs>
        <w:tab w:val="clear" w:pos="1701"/>
      </w:tabs>
    </w:pPr>
    <w:rPr>
      <w:rFonts w:cs="Times New Roman"/>
      <w:b w:val="0"/>
      <w:bCs w:val="0"/>
      <w:i/>
      <w:iCs/>
      <w:color w:val="006B77"/>
      <w:kern w:val="0"/>
      <w:sz w:val="20"/>
      <w:szCs w:val="20"/>
    </w:rPr>
  </w:style>
  <w:style w:type="paragraph" w:customStyle="1" w:styleId="Begrot9Vet">
    <w:name w:val="Begrot 9 Vet"/>
    <w:basedOn w:val="Standaard"/>
    <w:rsid w:val="00B95A18"/>
    <w:pPr>
      <w:tabs>
        <w:tab w:val="clear" w:pos="340"/>
        <w:tab w:val="clear" w:pos="680"/>
        <w:tab w:val="clear" w:pos="1021"/>
        <w:tab w:val="clear" w:pos="1361"/>
        <w:tab w:val="clear" w:pos="1701"/>
      </w:tabs>
      <w:jc w:val="left"/>
    </w:pPr>
    <w:rPr>
      <w:rFonts w:cs="Lucida Sans Unicode"/>
      <w:b/>
      <w:color w:val="006B77"/>
      <w:szCs w:val="24"/>
    </w:rPr>
  </w:style>
  <w:style w:type="paragraph" w:customStyle="1" w:styleId="OpmaakprofielKop1LucidaSansUnicode16ptVet">
    <w:name w:val="Opmaakprofiel Kop 1 + Lucida Sans Unicode 16 pt Vet"/>
    <w:basedOn w:val="Kop1"/>
    <w:rsid w:val="002741F0"/>
    <w:rPr>
      <w:bCs w:val="0"/>
    </w:rPr>
  </w:style>
  <w:style w:type="paragraph" w:customStyle="1" w:styleId="OpmaakprofielKop1LucidaSansUnicode16pt">
    <w:name w:val="Opmaakprofiel Kop 1 + Lucida Sans Unicode 16 pt"/>
    <w:basedOn w:val="Kop1"/>
    <w:rsid w:val="002741F0"/>
    <w:rPr>
      <w:sz w:val="32"/>
    </w:rPr>
  </w:style>
  <w:style w:type="paragraph" w:customStyle="1" w:styleId="OpmaakprofielKop1LucidaSansUnicode16ptVetUitvullen">
    <w:name w:val="Opmaakprofiel Kop 1 + Lucida Sans Unicode 16 pt Vet Uitvullen"/>
    <w:basedOn w:val="Kop1"/>
    <w:rsid w:val="002741F0"/>
    <w:rPr>
      <w:bCs w:val="0"/>
    </w:rPr>
  </w:style>
  <w:style w:type="paragraph" w:styleId="Koptekst">
    <w:name w:val="header"/>
    <w:basedOn w:val="Standaard"/>
    <w:link w:val="KoptekstChar"/>
    <w:rsid w:val="006F645A"/>
    <w:pPr>
      <w:tabs>
        <w:tab w:val="clear" w:pos="340"/>
        <w:tab w:val="clear" w:pos="680"/>
        <w:tab w:val="clear" w:pos="1021"/>
        <w:tab w:val="center" w:pos="4536"/>
        <w:tab w:val="right" w:pos="9072"/>
      </w:tabs>
    </w:pPr>
  </w:style>
  <w:style w:type="paragraph" w:styleId="Voettekst">
    <w:name w:val="footer"/>
    <w:basedOn w:val="Standaard"/>
    <w:link w:val="VoettekstChar"/>
    <w:rsid w:val="006F645A"/>
    <w:pPr>
      <w:tabs>
        <w:tab w:val="clear" w:pos="340"/>
        <w:tab w:val="clear" w:pos="680"/>
        <w:tab w:val="clear" w:pos="1021"/>
        <w:tab w:val="center" w:pos="4536"/>
        <w:tab w:val="right" w:pos="9072"/>
      </w:tabs>
    </w:pPr>
  </w:style>
  <w:style w:type="paragraph" w:customStyle="1" w:styleId="benw-besluitkop">
    <w:name w:val="benw-besluit kop"/>
    <w:basedOn w:val="Standaard"/>
    <w:next w:val="Standaard"/>
    <w:rsid w:val="006F645A"/>
    <w:rPr>
      <w:noProof/>
      <w:sz w:val="16"/>
    </w:rPr>
  </w:style>
  <w:style w:type="character" w:customStyle="1" w:styleId="VoettekstChar">
    <w:name w:val="Voettekst Char"/>
    <w:link w:val="Voettekst"/>
    <w:rsid w:val="000C7DEB"/>
    <w:rPr>
      <w:rFonts w:ascii="Lucida Sans Unicode" w:hAnsi="Lucida Sans Unicode"/>
    </w:rPr>
  </w:style>
  <w:style w:type="character" w:customStyle="1" w:styleId="Kop2Char">
    <w:name w:val="Kop 2 Char"/>
    <w:link w:val="Kop2"/>
    <w:rsid w:val="00084E3F"/>
    <w:rPr>
      <w:rFonts w:ascii="Lucida Sans Unicode" w:hAnsi="Lucida Sans Unicode"/>
      <w:b/>
      <w:smallCaps/>
    </w:rPr>
  </w:style>
  <w:style w:type="character" w:customStyle="1" w:styleId="KoptekstChar">
    <w:name w:val="Koptekst Char"/>
    <w:link w:val="Koptekst"/>
    <w:rsid w:val="00084E3F"/>
    <w:rPr>
      <w:rFonts w:ascii="Lucida Sans Unicode" w:hAnsi="Lucida Sans Unicode"/>
      <w:sz w:val="16"/>
    </w:rPr>
  </w:style>
  <w:style w:type="paragraph" w:styleId="Lijstalinea">
    <w:name w:val="List Paragraph"/>
    <w:basedOn w:val="Standaard"/>
    <w:uiPriority w:val="34"/>
    <w:qFormat/>
    <w:rsid w:val="001B7CCB"/>
    <w:pPr>
      <w:tabs>
        <w:tab w:val="clear" w:pos="340"/>
        <w:tab w:val="clear" w:pos="680"/>
        <w:tab w:val="clear" w:pos="1021"/>
        <w:tab w:val="clear" w:pos="1361"/>
        <w:tab w:val="clear" w:pos="1701"/>
      </w:tabs>
      <w:ind w:left="720"/>
      <w:jc w:val="left"/>
    </w:pPr>
    <w:rPr>
      <w:rFonts w:ascii="Calibri" w:eastAsia="Calibri" w:hAnsi="Calibri" w:cs="Calibri"/>
      <w:sz w:val="22"/>
      <w:szCs w:val="22"/>
      <w:lang w:eastAsia="en-US"/>
    </w:rPr>
  </w:style>
  <w:style w:type="character" w:customStyle="1" w:styleId="Kop1Char">
    <w:name w:val="Kop 1 Char"/>
    <w:basedOn w:val="Standaardalinea-lettertype"/>
    <w:link w:val="Kop1"/>
    <w:rsid w:val="00841CD9"/>
    <w:rPr>
      <w:rFonts w:ascii="Lucida Sans Unicode" w:eastAsia="Times New Roman" w:hAnsi="Lucida Sans Unicode" w:cs="Times New Roman"/>
      <w:b/>
      <w:caps/>
      <w:sz w:val="20"/>
      <w:szCs w:val="20"/>
      <w:lang w:val="x-none" w:eastAsia="x-none"/>
    </w:rPr>
  </w:style>
  <w:style w:type="character" w:customStyle="1" w:styleId="Kop3Char">
    <w:name w:val="Kop 3 Char"/>
    <w:basedOn w:val="Standaardalinea-lettertype"/>
    <w:link w:val="Kop3"/>
    <w:rsid w:val="00841CD9"/>
    <w:rPr>
      <w:rFonts w:ascii="Lucida Sans Unicode" w:eastAsia="Times New Roman" w:hAnsi="Lucida Sans Unicode" w:cs="Times New Roman"/>
      <w:b/>
      <w:sz w:val="24"/>
      <w:szCs w:val="20"/>
      <w:lang w:val="x-none" w:eastAsia="x-none"/>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rsid w:val="00775B4E"/>
    <w:pPr>
      <w:tabs>
        <w:tab w:val="clear" w:pos="340"/>
        <w:tab w:val="clear" w:pos="680"/>
        <w:tab w:val="clear" w:pos="1021"/>
        <w:tab w:val="clear" w:pos="1361"/>
        <w:tab w:val="clear" w:pos="1701"/>
        <w:tab w:val="right" w:leader="dot" w:pos="9072"/>
      </w:tabs>
      <w:spacing w:before="240"/>
      <w:jc w:val="left"/>
    </w:pPr>
    <w:rPr>
      <w:rFonts w:cs="Lucida Sans Unicode"/>
      <w:b/>
      <w:caps/>
      <w:noProof/>
    </w:rPr>
  </w:style>
  <w:style w:type="paragraph" w:styleId="Inhopg2">
    <w:name w:val="toc 2"/>
    <w:basedOn w:val="Standaard"/>
    <w:next w:val="Standaard"/>
    <w:autoRedefine/>
    <w:rsid w:val="00775B4E"/>
    <w:pPr>
      <w:keepNext/>
      <w:tabs>
        <w:tab w:val="clear" w:pos="340"/>
        <w:tab w:val="clear" w:pos="680"/>
        <w:tab w:val="clear" w:pos="1021"/>
        <w:tab w:val="clear" w:pos="1361"/>
        <w:tab w:val="clear" w:pos="1701"/>
        <w:tab w:val="right" w:leader="dot" w:pos="9072"/>
      </w:tabs>
      <w:jc w:val="left"/>
    </w:pPr>
  </w:style>
  <w:style w:type="paragraph" w:customStyle="1" w:styleId="Opmaakprofiel1">
    <w:name w:val="Opmaakprofiel1"/>
    <w:basedOn w:val="Standaard"/>
    <w:rsid w:val="00326F77"/>
    <w:pPr>
      <w:spacing w:line="480" w:lineRule="auto"/>
      <w:jc w:val="left"/>
    </w:pPr>
    <w:rPr>
      <w:b/>
      <w:sz w:val="24"/>
    </w:rPr>
  </w:style>
  <w:style w:type="paragraph" w:styleId="Ballontekst">
    <w:name w:val="Balloon Text"/>
    <w:basedOn w:val="Standaard"/>
    <w:link w:val="BallontekstChar"/>
    <w:semiHidden/>
    <w:unhideWhenUsed/>
    <w:rsid w:val="00692665"/>
    <w:rPr>
      <w:rFonts w:ascii="Tahoma" w:hAnsi="Tahoma" w:cs="Tahoma"/>
      <w:sz w:val="16"/>
      <w:szCs w:val="16"/>
    </w:rPr>
  </w:style>
  <w:style w:type="character" w:customStyle="1" w:styleId="BallontekstChar">
    <w:name w:val="Ballontekst Char"/>
    <w:link w:val="Ballontekst"/>
    <w:semiHidden/>
    <w:rsid w:val="00692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5500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Meens</dc:creator>
  <cp:lastModifiedBy>Collombon-Wijnen, Kim (Landgraaf)</cp:lastModifiedBy>
  <cp:revision>2</cp:revision>
  <cp:lastPrinted>2025-11-13T13:01:00Z</cp:lastPrinted>
  <dcterms:created xsi:type="dcterms:W3CDTF">2025-11-13T13:03:00Z</dcterms:created>
  <dcterms:modified xsi:type="dcterms:W3CDTF">2025-11-13T13:03:00Z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smee01</vt:lpwstr>
  </property>
  <property fmtid="{D5CDD505-2E9C-101B-9397-08002B2CF9AE}" pid="3" name="Header">
    <vt:lpwstr>Besluit algemeen kop- en voettekst met onderwerp</vt:lpwstr>
  </property>
  <property fmtid="{D5CDD505-2E9C-101B-9397-08002B2CF9AE}" pid="4" name="HeaderId">
    <vt:lpwstr>7D27D4F4404C4F178AECD34F2AF7CCFB</vt:lpwstr>
  </property>
  <property fmtid="{D5CDD505-2E9C-101B-9397-08002B2CF9AE}" pid="5" name="Template">
    <vt:lpwstr>Verkeersbesluit - Ontwerpbesluit met afd34 Awb</vt:lpwstr>
  </property>
  <property fmtid="{D5CDD505-2E9C-101B-9397-08002B2CF9AE}" pid="6" name="TemplateId">
    <vt:lpwstr>6BC20382A76649FD941AEC9EF86F1757</vt:lpwstr>
  </property>
  <property fmtid="{D5CDD505-2E9C-101B-9397-08002B2CF9AE}" pid="7" name="Typist">
    <vt:lpwstr>smee01</vt:lpwstr>
  </property>
  <property fmtid="{D5CDD505-2E9C-101B-9397-08002B2CF9AE}" pid="8" name="CORSA_GUID">
    <vt:lpwstr>aab15682-2e0e-b49b-e314-e68c14926930</vt:lpwstr>
  </property>
  <property fmtid="{D5CDD505-2E9C-101B-9397-08002B2CF9AE}" pid="9" name="CORSA_OBJECTTYPE">
    <vt:lpwstr>S</vt:lpwstr>
  </property>
  <property fmtid="{D5CDD505-2E9C-101B-9397-08002B2CF9AE}" pid="10" name="CORSA_OBJECTID">
    <vt:lpwstr>B.25.2026</vt:lpwstr>
  </property>
  <property fmtid="{D5CDD505-2E9C-101B-9397-08002B2CF9AE}" pid="11" name="CORSA_VERSION">
    <vt:lpwstr>5</vt:lpwstr>
  </property>
</Properties>
</file>