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A16B" w14:textId="4D5B606D" w:rsidR="0023721E" w:rsidRPr="004C03B4" w:rsidRDefault="00EB2D13" w:rsidP="68493904">
      <w:pPr>
        <w:pStyle w:val="OPTitel"/>
        <w:rPr>
          <w:rFonts w:asciiTheme="minorHAnsi" w:hAnsiTheme="minorHAnsi" w:cstheme="minorBidi"/>
        </w:rPr>
      </w:pPr>
      <w:r>
        <w:t>Ontwerpb</w:t>
      </w:r>
      <w:r w:rsidR="002478A4">
        <w:t>eslui</w:t>
      </w:r>
      <w:r w:rsidR="0918303F">
        <w:t>t</w:t>
      </w:r>
      <w:r w:rsidR="007F7362">
        <w:t xml:space="preserve"> tot aanwijzing van</w:t>
      </w:r>
      <w:r w:rsidR="004466BA">
        <w:t xml:space="preserve"> </w:t>
      </w:r>
      <w:r w:rsidR="00F62CA8">
        <w:t>32</w:t>
      </w:r>
      <w:r w:rsidR="002D60B0">
        <w:t xml:space="preserve"> </w:t>
      </w:r>
      <w:r w:rsidR="004466BA">
        <w:t>locatie</w:t>
      </w:r>
      <w:r w:rsidR="002D60B0">
        <w:t>s</w:t>
      </w:r>
      <w:r w:rsidR="004466BA">
        <w:t xml:space="preserve"> voor </w:t>
      </w:r>
      <w:r w:rsidR="00F62CA8">
        <w:t>g</w:t>
      </w:r>
      <w:r w:rsidR="000C145B">
        <w:t>fe</w:t>
      </w:r>
      <w:r w:rsidR="00095223">
        <w:t xml:space="preserve"> </w:t>
      </w:r>
      <w:r w:rsidR="004466BA">
        <w:t>containers</w:t>
      </w:r>
      <w:r w:rsidR="007F7362">
        <w:t xml:space="preserve"> </w:t>
      </w:r>
      <w:r w:rsidR="00F06400">
        <w:t>in</w:t>
      </w:r>
      <w:r w:rsidR="00721C77">
        <w:t xml:space="preserve"> het Lodewijk Napoleonplantsoen, Watervogelbuurt, Tolsteeg en Rotsoord</w:t>
      </w:r>
      <w:r w:rsidR="00F06400">
        <w:t xml:space="preserve"> </w:t>
      </w:r>
      <w:r w:rsidR="7BFC7F03">
        <w:t>gemeente Utrecht</w:t>
      </w:r>
    </w:p>
    <w:p w14:paraId="187B7AB8" w14:textId="77777777" w:rsidR="00C31EDF" w:rsidRPr="004C03B4" w:rsidRDefault="00C31EDF" w:rsidP="004C03B4">
      <w:pPr>
        <w:pStyle w:val="OPAanhef"/>
        <w:pBdr>
          <w:left w:val="none" w:sz="0" w:space="0" w:color="auto"/>
        </w:pBdr>
      </w:pPr>
    </w:p>
    <w:p w14:paraId="312A03AD" w14:textId="425E950C" w:rsidR="00F45374" w:rsidRPr="004C03B4" w:rsidRDefault="00F45374" w:rsidP="004C03B4">
      <w:pPr>
        <w:pStyle w:val="OPAanhef"/>
        <w:pBdr>
          <w:left w:val="none" w:sz="0" w:space="0" w:color="auto"/>
        </w:pBdr>
      </w:pPr>
      <w:r w:rsidRPr="004C03B4">
        <w:t xml:space="preserve">Burgemeester en wethouders van de gemeente Utrecht, </w:t>
      </w:r>
    </w:p>
    <w:p w14:paraId="23D7064D" w14:textId="77777777" w:rsidR="004C03B4" w:rsidRPr="004C03B4" w:rsidRDefault="004C03B4" w:rsidP="004C03B4">
      <w:pPr>
        <w:pStyle w:val="OPAanhef"/>
        <w:pBdr>
          <w:left w:val="none" w:sz="0" w:space="0" w:color="auto"/>
        </w:pBdr>
      </w:pPr>
    </w:p>
    <w:p w14:paraId="775AE0CC" w14:textId="5C00EBE9" w:rsidR="002B4FFF" w:rsidRDefault="111A07D1" w:rsidP="68493904">
      <w:pPr>
        <w:pStyle w:val="OPAanhef"/>
        <w:numPr>
          <w:ilvl w:val="0"/>
          <w:numId w:val="20"/>
        </w:numPr>
        <w:pBdr>
          <w:left w:val="none" w:sz="0" w:space="0" w:color="auto"/>
        </w:pBdr>
      </w:pPr>
      <w:r>
        <w:t>Gelet op het bepaalde in afdeling 3.4 van de Algemene wet bestuursrecht waarin de Uniforme openbare voorbereidingsprocedure is opgenomen, en welke procedure van toepassing is verklaard op dit besluit;</w:t>
      </w:r>
    </w:p>
    <w:p w14:paraId="0B747FA0" w14:textId="1A1E8088" w:rsidR="002B4FFF" w:rsidRDefault="00F45374" w:rsidP="68493904">
      <w:pPr>
        <w:pStyle w:val="OPAanhef"/>
        <w:numPr>
          <w:ilvl w:val="0"/>
          <w:numId w:val="20"/>
        </w:numPr>
        <w:pBdr>
          <w:left w:val="none" w:sz="0" w:space="0" w:color="auto"/>
        </w:pBdr>
      </w:pPr>
      <w:r>
        <w:t xml:space="preserve">Gelet op </w:t>
      </w:r>
      <w:r w:rsidR="00D47F29">
        <w:t xml:space="preserve">artikel </w:t>
      </w:r>
      <w:r w:rsidR="00EF5762">
        <w:t>7, eerste lid en artikel 10, eerste lid</w:t>
      </w:r>
      <w:r>
        <w:t xml:space="preserve"> </w:t>
      </w:r>
      <w:r w:rsidR="007F7362">
        <w:t xml:space="preserve">van de Afvalstoffenverordening Utrecht </w:t>
      </w:r>
      <w:r>
        <w:t xml:space="preserve">en </w:t>
      </w:r>
      <w:r w:rsidR="007F7362">
        <w:t>artikel</w:t>
      </w:r>
      <w:r w:rsidR="003B7316">
        <w:t xml:space="preserve"> 2</w:t>
      </w:r>
      <w:r>
        <w:t xml:space="preserve"> </w:t>
      </w:r>
      <w:r w:rsidR="007F7362">
        <w:t xml:space="preserve">van de </w:t>
      </w:r>
      <w:r w:rsidR="003B7316">
        <w:t>N</w:t>
      </w:r>
      <w:r w:rsidR="007F7362">
        <w:t>adere regel</w:t>
      </w:r>
      <w:r w:rsidR="003B7316">
        <w:t xml:space="preserve"> Afvalstoffenverordening gemeente Utrecht</w:t>
      </w:r>
      <w:r w:rsidR="007F7362">
        <w:t xml:space="preserve"> </w:t>
      </w:r>
      <w:r>
        <w:t>waarop het</w:t>
      </w:r>
      <w:r w:rsidR="003B7316" w:rsidRPr="68493904">
        <w:rPr>
          <w:highlight w:val="yellow"/>
        </w:rPr>
        <w:t xml:space="preserve">  </w:t>
      </w:r>
      <w:r w:rsidR="00EB2D13" w:rsidRPr="68493904">
        <w:rPr>
          <w:highlight w:val="yellow"/>
        </w:rPr>
        <w:t>ontwerp</w:t>
      </w:r>
      <w:r w:rsidR="00AF1CCF" w:rsidRPr="68493904">
        <w:rPr>
          <w:highlight w:val="yellow"/>
        </w:rPr>
        <w:t>aanwijzingsbesluit</w:t>
      </w:r>
      <w:r>
        <w:t xml:space="preserve"> gebaseerd is; </w:t>
      </w:r>
    </w:p>
    <w:p w14:paraId="0859BB6E" w14:textId="77777777" w:rsidR="0023721E" w:rsidRPr="004C03B4" w:rsidRDefault="0023721E" w:rsidP="004C03B4">
      <w:pPr>
        <w:pStyle w:val="OPAanhef"/>
        <w:pBdr>
          <w:left w:val="none" w:sz="0" w:space="0" w:color="auto"/>
        </w:pBdr>
      </w:pPr>
    </w:p>
    <w:p w14:paraId="6A468919" w14:textId="77777777" w:rsidR="00745264" w:rsidRDefault="004C03B4" w:rsidP="00745264">
      <w:pPr>
        <w:pStyle w:val="OPAanhef"/>
        <w:pBdr>
          <w:left w:val="none" w:sz="0" w:space="0" w:color="auto"/>
        </w:pBdr>
      </w:pPr>
      <w:r>
        <w:t>O</w:t>
      </w:r>
      <w:r w:rsidR="00AF1CCF" w:rsidRPr="004C03B4">
        <w:t>verwegende dat</w:t>
      </w:r>
      <w:r w:rsidR="00745264">
        <w:t>;</w:t>
      </w:r>
    </w:p>
    <w:p w14:paraId="0214C99D" w14:textId="777CBFD3" w:rsidR="00AF1CCF" w:rsidRDefault="0082189B" w:rsidP="00745264">
      <w:pPr>
        <w:pStyle w:val="OPAanhef"/>
        <w:numPr>
          <w:ilvl w:val="0"/>
          <w:numId w:val="20"/>
        </w:numPr>
        <w:pBdr>
          <w:left w:val="none" w:sz="0" w:space="0" w:color="auto"/>
        </w:pBdr>
      </w:pPr>
      <w:r>
        <w:t xml:space="preserve">Het bepaalde in artikel 10.26 van de </w:t>
      </w:r>
      <w:r w:rsidR="00E81E7D">
        <w:t xml:space="preserve">Wet milieubeheer de gemeenten de mogelijkheid biedt om in het belang van de doelmatigheid </w:t>
      </w:r>
      <w:r w:rsidR="00202CA8">
        <w:t>huishoudelijke afvalstoffen in te zamelen nabij elk perceel;</w:t>
      </w:r>
    </w:p>
    <w:p w14:paraId="6CBFD3C1" w14:textId="59E071A2" w:rsidR="006840FD" w:rsidRDefault="00202CA8" w:rsidP="00612826">
      <w:pPr>
        <w:pStyle w:val="OPAanhef"/>
        <w:numPr>
          <w:ilvl w:val="0"/>
          <w:numId w:val="20"/>
        </w:numPr>
        <w:pBdr>
          <w:left w:val="none" w:sz="0" w:space="0" w:color="auto"/>
        </w:pBdr>
      </w:pPr>
      <w:r>
        <w:t xml:space="preserve">Het college van burgemeester en wethouders de bevoegdheid </w:t>
      </w:r>
      <w:r w:rsidR="006840FD">
        <w:t xml:space="preserve">heeft </w:t>
      </w:r>
      <w:r w:rsidR="002D4E27">
        <w:t>om hierover te besluiten</w:t>
      </w:r>
      <w:r w:rsidR="006840FD">
        <w:t>;</w:t>
      </w:r>
    </w:p>
    <w:p w14:paraId="5565FB52" w14:textId="0B9D62EB" w:rsidR="00612826" w:rsidRDefault="00612826" w:rsidP="00612826">
      <w:pPr>
        <w:pStyle w:val="OPAanhef"/>
        <w:numPr>
          <w:ilvl w:val="0"/>
          <w:numId w:val="20"/>
        </w:numPr>
        <w:pBdr>
          <w:left w:val="none" w:sz="0" w:space="0" w:color="auto"/>
        </w:pBdr>
      </w:pPr>
      <w:r>
        <w:t xml:space="preserve">Op de </w:t>
      </w:r>
      <w:r w:rsidR="00721C77">
        <w:t>32</w:t>
      </w:r>
      <w:r w:rsidR="009B2EA9">
        <w:t xml:space="preserve"> </w:t>
      </w:r>
      <w:r>
        <w:t xml:space="preserve">locaties </w:t>
      </w:r>
      <w:r w:rsidR="002B58BF">
        <w:t xml:space="preserve">in </w:t>
      </w:r>
      <w:r w:rsidR="00721C77">
        <w:t>het Lodewijk Napoleonplantsoen, Watervogelbuurt, Tolsteeg en Rotsoord</w:t>
      </w:r>
      <w:r w:rsidR="002B58BF">
        <w:t xml:space="preserve">, </w:t>
      </w:r>
      <w:r>
        <w:t xml:space="preserve">groente-, fruit- en etensresten afkomstig van huishoudens wordt ingezameld door middel van </w:t>
      </w:r>
      <w:r w:rsidR="00E86690">
        <w:t>gfe</w:t>
      </w:r>
      <w:r>
        <w:t xml:space="preserve"> containers;</w:t>
      </w:r>
    </w:p>
    <w:p w14:paraId="33EBFC1E" w14:textId="0F8F5607" w:rsidR="00476BBC" w:rsidRPr="00925BC4" w:rsidRDefault="00065A00" w:rsidP="006840FD">
      <w:pPr>
        <w:pStyle w:val="OPAanhef"/>
        <w:numPr>
          <w:ilvl w:val="0"/>
          <w:numId w:val="20"/>
        </w:numPr>
        <w:pBdr>
          <w:left w:val="none" w:sz="0" w:space="0" w:color="auto"/>
        </w:pBdr>
        <w:rPr>
          <w:highlight w:val="yellow"/>
        </w:rPr>
      </w:pPr>
      <w:r w:rsidRPr="00386F49">
        <w:t>Genoemde locatie</w:t>
      </w:r>
      <w:r w:rsidR="009B2EA9">
        <w:t>s</w:t>
      </w:r>
      <w:r w:rsidRPr="00386F49">
        <w:rPr>
          <w:highlight w:val="yellow"/>
        </w:rPr>
        <w:t xml:space="preserve"> voldoen</w:t>
      </w:r>
      <w:r w:rsidRPr="00386F49">
        <w:t xml:space="preserve"> aan de plaatsingsrichtlijnen zoals deze zijn opgenomen in de beleidsregel Afwegingskader </w:t>
      </w:r>
      <w:r w:rsidR="00386F49">
        <w:t>voor het bepalen van een locatie voor inzamelvoorzieningen en aanbiedplaatsen voor het aanbieden van minicontainers gemeente Utrecht</w:t>
      </w:r>
      <w:r w:rsidR="00991DA6">
        <w:t>;</w:t>
      </w:r>
      <w:r w:rsidR="00386F49">
        <w:t xml:space="preserve">  </w:t>
      </w:r>
    </w:p>
    <w:p w14:paraId="52875B4D" w14:textId="77777777" w:rsidR="00860227" w:rsidRPr="00912EAC" w:rsidRDefault="00860227" w:rsidP="00860227">
      <w:pPr>
        <w:pStyle w:val="OPAanhef"/>
        <w:pBdr>
          <w:left w:val="none" w:sz="0" w:space="0" w:color="auto"/>
        </w:pBdr>
        <w:ind w:left="720"/>
        <w:rPr>
          <w:highlight w:val="yellow"/>
        </w:rPr>
      </w:pPr>
    </w:p>
    <w:p w14:paraId="7472C384" w14:textId="77777777" w:rsidR="00885E26" w:rsidRDefault="00885E26" w:rsidP="00885E26">
      <w:pPr>
        <w:pStyle w:val="OPAanhef"/>
        <w:pBdr>
          <w:left w:val="none" w:sz="0" w:space="0" w:color="auto"/>
        </w:pBdr>
      </w:pPr>
      <w:r>
        <w:t>Besluit/besluiten het volgende:</w:t>
      </w:r>
    </w:p>
    <w:p w14:paraId="71C38D65" w14:textId="77777777" w:rsidR="00885E26" w:rsidRDefault="00885E26" w:rsidP="68493904">
      <w:pPr>
        <w:pStyle w:val="OPAanhef"/>
        <w:pBdr>
          <w:left w:val="none" w:sz="0" w:space="0" w:color="auto"/>
        </w:pBdr>
      </w:pPr>
    </w:p>
    <w:p w14:paraId="1FE2FF7A" w14:textId="3451F5D4" w:rsidR="1708B331" w:rsidRDefault="1708B331" w:rsidP="00E757DD">
      <w:pPr>
        <w:pStyle w:val="OPArtikelTitel"/>
        <w:rPr>
          <w:rFonts w:eastAsia="Lucida Sans Unicode"/>
        </w:rPr>
      </w:pPr>
      <w:r w:rsidRPr="68493904">
        <w:rPr>
          <w:rFonts w:eastAsia="Lucida Sans Unicode"/>
        </w:rPr>
        <w:t>Artikel 1 Locatie</w:t>
      </w:r>
    </w:p>
    <w:p w14:paraId="64AF8EC1" w14:textId="23343F5A" w:rsidR="1708B331" w:rsidRDefault="004E7E08" w:rsidP="00FC244A">
      <w:pPr>
        <w:rPr>
          <w:bCs/>
        </w:rPr>
      </w:pPr>
      <w:r>
        <w:t>B</w:t>
      </w:r>
      <w:r w:rsidR="1708B331" w:rsidRPr="68493904">
        <w:t xml:space="preserve">urgemeester en wethouders zijn van plan om een aanwijzingsbesluit te nemen voor de </w:t>
      </w:r>
      <w:r w:rsidR="1708B331" w:rsidRPr="68493904">
        <w:rPr>
          <w:highlight w:val="yellow"/>
        </w:rPr>
        <w:t>plaatsing</w:t>
      </w:r>
      <w:r w:rsidR="002B58BF">
        <w:t xml:space="preserve"> </w:t>
      </w:r>
      <w:r w:rsidR="1708B331">
        <w:t xml:space="preserve">van </w:t>
      </w:r>
      <w:r w:rsidR="00721C77">
        <w:t>gfe</w:t>
      </w:r>
      <w:r w:rsidR="1708B331">
        <w:t xml:space="preserve"> containers (groente-, fruit- en etensresten), op de volgende locaties:</w:t>
      </w:r>
      <w:r w:rsidR="1708B331" w:rsidRPr="68493904">
        <w:t xml:space="preserve"> </w:t>
      </w:r>
    </w:p>
    <w:p w14:paraId="6D8919FF" w14:textId="77777777" w:rsidR="003C3D7A" w:rsidRPr="003C3D7A" w:rsidRDefault="003C3D7A" w:rsidP="00FC244A">
      <w:pPr>
        <w:rPr>
          <w:rFonts w:ascii="Lucida Sans Unicode" w:eastAsia="Times New Roman" w:hAnsi="Lucida Sans Unicode" w:cs="Arial"/>
          <w:bCs/>
          <w:sz w:val="18"/>
          <w:szCs w:val="26"/>
        </w:rPr>
      </w:pPr>
      <w:proofErr w:type="spellStart"/>
      <w:r w:rsidRPr="003C3D7A">
        <w:rPr>
          <w:rFonts w:ascii="Lucida Sans Unicode" w:eastAsia="Times New Roman" w:hAnsi="Lucida Sans Unicode" w:cs="Arial"/>
          <w:bCs/>
          <w:sz w:val="18"/>
          <w:szCs w:val="26"/>
        </w:rPr>
        <w:t>Eendstraat</w:t>
      </w:r>
      <w:proofErr w:type="spellEnd"/>
      <w:r w:rsidRPr="003C3D7A">
        <w:rPr>
          <w:rFonts w:ascii="Lucida Sans Unicode" w:eastAsia="Times New Roman" w:hAnsi="Lucida Sans Unicode" w:cs="Arial"/>
          <w:bCs/>
          <w:sz w:val="18"/>
          <w:szCs w:val="26"/>
        </w:rPr>
        <w:t xml:space="preserve"> ter hoogte van nummer 15/</w:t>
      </w:r>
      <w:proofErr w:type="spellStart"/>
      <w:r w:rsidRPr="003C3D7A">
        <w:rPr>
          <w:rFonts w:ascii="Lucida Sans Unicode" w:eastAsia="Times New Roman" w:hAnsi="Lucida Sans Unicode" w:cs="Arial"/>
          <w:bCs/>
          <w:sz w:val="18"/>
          <w:szCs w:val="26"/>
        </w:rPr>
        <w:t>IJsvogelhof</w:t>
      </w:r>
      <w:proofErr w:type="spellEnd"/>
    </w:p>
    <w:p w14:paraId="3FB72EC4" w14:textId="7857A182" w:rsidR="003C3D7A" w:rsidRPr="003C3D7A" w:rsidRDefault="003C3D7A" w:rsidP="00FC244A">
      <w:pPr>
        <w:rPr>
          <w:rFonts w:ascii="Lucida Sans Unicode" w:eastAsia="Times New Roman" w:hAnsi="Lucida Sans Unicode" w:cs="Arial"/>
          <w:bCs/>
          <w:sz w:val="18"/>
          <w:szCs w:val="26"/>
        </w:rPr>
      </w:pPr>
      <w:proofErr w:type="spellStart"/>
      <w:r w:rsidRPr="003C3D7A">
        <w:rPr>
          <w:rFonts w:ascii="Lucida Sans Unicode" w:eastAsia="Times New Roman" w:hAnsi="Lucida Sans Unicode" w:cs="Arial"/>
          <w:bCs/>
          <w:sz w:val="18"/>
          <w:szCs w:val="26"/>
        </w:rPr>
        <w:t>I</w:t>
      </w:r>
      <w:r w:rsidR="005459AD">
        <w:rPr>
          <w:rFonts w:ascii="Lucida Sans Unicode" w:eastAsia="Times New Roman" w:hAnsi="Lucida Sans Unicode" w:cs="Arial"/>
          <w:bCs/>
          <w:sz w:val="18"/>
          <w:szCs w:val="26"/>
        </w:rPr>
        <w:t>J</w:t>
      </w:r>
      <w:r w:rsidRPr="003C3D7A">
        <w:rPr>
          <w:rFonts w:ascii="Lucida Sans Unicode" w:eastAsia="Times New Roman" w:hAnsi="Lucida Sans Unicode" w:cs="Arial"/>
          <w:bCs/>
          <w:sz w:val="18"/>
          <w:szCs w:val="26"/>
        </w:rPr>
        <w:t>svogelhof</w:t>
      </w:r>
      <w:proofErr w:type="spellEnd"/>
      <w:r w:rsidRPr="003C3D7A">
        <w:rPr>
          <w:rFonts w:ascii="Lucida Sans Unicode" w:eastAsia="Times New Roman" w:hAnsi="Lucida Sans Unicode" w:cs="Arial"/>
          <w:bCs/>
          <w:sz w:val="18"/>
          <w:szCs w:val="26"/>
        </w:rPr>
        <w:t>/</w:t>
      </w:r>
      <w:proofErr w:type="spellStart"/>
      <w:r w:rsidRPr="003C3D7A">
        <w:rPr>
          <w:rFonts w:ascii="Lucida Sans Unicode" w:eastAsia="Times New Roman" w:hAnsi="Lucida Sans Unicode" w:cs="Arial"/>
          <w:bCs/>
          <w:sz w:val="18"/>
          <w:szCs w:val="26"/>
        </w:rPr>
        <w:t>Fuuthof</w:t>
      </w:r>
      <w:proofErr w:type="spellEnd"/>
    </w:p>
    <w:p w14:paraId="7189FB07"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Gansstraat/</w:t>
      </w:r>
      <w:proofErr w:type="spellStart"/>
      <w:r w:rsidRPr="003C3D7A">
        <w:rPr>
          <w:rFonts w:ascii="Lucida Sans Unicode" w:eastAsia="Times New Roman" w:hAnsi="Lucida Sans Unicode" w:cs="Arial"/>
          <w:bCs/>
          <w:sz w:val="18"/>
          <w:szCs w:val="26"/>
        </w:rPr>
        <w:t>Waterhoenhof</w:t>
      </w:r>
      <w:proofErr w:type="spellEnd"/>
    </w:p>
    <w:p w14:paraId="557035FA" w14:textId="77777777" w:rsidR="003C3D7A" w:rsidRPr="003C3D7A" w:rsidRDefault="003C3D7A" w:rsidP="00FC244A">
      <w:pPr>
        <w:rPr>
          <w:rFonts w:ascii="Lucida Sans Unicode" w:eastAsia="Times New Roman" w:hAnsi="Lucida Sans Unicode" w:cs="Arial"/>
          <w:bCs/>
          <w:sz w:val="18"/>
          <w:szCs w:val="26"/>
        </w:rPr>
      </w:pPr>
      <w:proofErr w:type="spellStart"/>
      <w:r w:rsidRPr="003C3D7A">
        <w:rPr>
          <w:rFonts w:ascii="Lucida Sans Unicode" w:eastAsia="Times New Roman" w:hAnsi="Lucida Sans Unicode" w:cs="Arial"/>
          <w:bCs/>
          <w:sz w:val="18"/>
          <w:szCs w:val="26"/>
        </w:rPr>
        <w:t>Ooievaarhof</w:t>
      </w:r>
      <w:proofErr w:type="spellEnd"/>
      <w:r w:rsidRPr="003C3D7A">
        <w:rPr>
          <w:rFonts w:ascii="Lucida Sans Unicode" w:eastAsia="Times New Roman" w:hAnsi="Lucida Sans Unicode" w:cs="Arial"/>
          <w:bCs/>
          <w:sz w:val="18"/>
          <w:szCs w:val="26"/>
        </w:rPr>
        <w:t xml:space="preserve"> naast nummer 11</w:t>
      </w:r>
    </w:p>
    <w:p w14:paraId="4CD38A2B"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lastRenderedPageBreak/>
        <w:t>Kerksteeg 50-56b</w:t>
      </w:r>
    </w:p>
    <w:p w14:paraId="6A685EFF"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Tolsteegplantsoen bij nummer 1-10</w:t>
      </w:r>
    </w:p>
    <w:p w14:paraId="41115280"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 xml:space="preserve">Tolsteegplantsoen 11-18 </w:t>
      </w:r>
    </w:p>
    <w:p w14:paraId="5096C7A0"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Tolsteegplantsoen 19-26</w:t>
      </w:r>
    </w:p>
    <w:p w14:paraId="437517C5"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Tolsteegplantsoen 27-34</w:t>
      </w:r>
    </w:p>
    <w:p w14:paraId="7E1DC7D0" w14:textId="738999FE"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Tolsteegplantsoen t</w:t>
      </w:r>
      <w:r>
        <w:rPr>
          <w:rFonts w:ascii="Lucida Sans Unicode" w:eastAsia="Times New Roman" w:hAnsi="Lucida Sans Unicode" w:cs="Arial"/>
          <w:bCs/>
          <w:sz w:val="18"/>
          <w:szCs w:val="26"/>
        </w:rPr>
        <w:t>egenover</w:t>
      </w:r>
      <w:r w:rsidRPr="003C3D7A">
        <w:rPr>
          <w:rFonts w:ascii="Lucida Sans Unicode" w:eastAsia="Times New Roman" w:hAnsi="Lucida Sans Unicode" w:cs="Arial"/>
          <w:bCs/>
          <w:sz w:val="18"/>
          <w:szCs w:val="26"/>
        </w:rPr>
        <w:t xml:space="preserve"> nummer 36,37</w:t>
      </w:r>
    </w:p>
    <w:p w14:paraId="5787824D"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Tolsteegplantsoen ter hoogte van 47-49/ Laan van Soestbergen</w:t>
      </w:r>
    </w:p>
    <w:p w14:paraId="049EBB0A"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Jadelaan ter hoogte van 34-48</w:t>
      </w:r>
    </w:p>
    <w:p w14:paraId="587A13CC"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Agaatlaan</w:t>
      </w:r>
    </w:p>
    <w:p w14:paraId="5E56568B"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Helling 12-16</w:t>
      </w:r>
    </w:p>
    <w:p w14:paraId="3142FFBE"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Helling 152-464</w:t>
      </w:r>
    </w:p>
    <w:p w14:paraId="7259EF6A"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Helling 31-226</w:t>
      </w:r>
    </w:p>
    <w:p w14:paraId="7F42BC13" w14:textId="77777777"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Diamantweg</w:t>
      </w:r>
    </w:p>
    <w:p w14:paraId="3E362DCC" w14:textId="17FB6A2C"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Diamantweg/</w:t>
      </w:r>
      <w:proofErr w:type="spellStart"/>
      <w:r>
        <w:rPr>
          <w:rFonts w:ascii="Lucida Sans Unicode" w:eastAsia="Times New Roman" w:hAnsi="Lucida Sans Unicode" w:cs="Arial"/>
          <w:bCs/>
          <w:sz w:val="18"/>
          <w:szCs w:val="26"/>
        </w:rPr>
        <w:t>B</w:t>
      </w:r>
      <w:r w:rsidRPr="003C3D7A">
        <w:rPr>
          <w:rFonts w:ascii="Lucida Sans Unicode" w:eastAsia="Times New Roman" w:hAnsi="Lucida Sans Unicode" w:cs="Arial"/>
          <w:bCs/>
          <w:sz w:val="18"/>
          <w:szCs w:val="26"/>
        </w:rPr>
        <w:t>ril</w:t>
      </w:r>
      <w:r w:rsidR="00B82422">
        <w:rPr>
          <w:rFonts w:ascii="Lucida Sans Unicode" w:eastAsia="Times New Roman" w:hAnsi="Lucida Sans Unicode" w:cs="Arial"/>
          <w:bCs/>
          <w:sz w:val="18"/>
          <w:szCs w:val="26"/>
        </w:rPr>
        <w:t>jantlaan</w:t>
      </w:r>
      <w:proofErr w:type="spellEnd"/>
      <w:r w:rsidRPr="003C3D7A">
        <w:rPr>
          <w:rFonts w:ascii="Lucida Sans Unicode" w:eastAsia="Times New Roman" w:hAnsi="Lucida Sans Unicode" w:cs="Arial"/>
          <w:bCs/>
          <w:sz w:val="18"/>
          <w:szCs w:val="26"/>
        </w:rPr>
        <w:t xml:space="preserve">  nummer 201 tot 311</w:t>
      </w:r>
    </w:p>
    <w:p w14:paraId="3F87BF8E" w14:textId="399509EC" w:rsidR="003C3D7A" w:rsidRPr="003C3D7A" w:rsidRDefault="003C3D7A" w:rsidP="00FC244A">
      <w:pPr>
        <w:rPr>
          <w:rFonts w:ascii="Lucida Sans Unicode" w:eastAsia="Times New Roman" w:hAnsi="Lucida Sans Unicode" w:cs="Arial"/>
          <w:bCs/>
          <w:sz w:val="18"/>
          <w:szCs w:val="26"/>
        </w:rPr>
      </w:pPr>
      <w:r w:rsidRPr="003C3D7A">
        <w:rPr>
          <w:rFonts w:ascii="Lucida Sans Unicode" w:eastAsia="Times New Roman" w:hAnsi="Lucida Sans Unicode" w:cs="Arial"/>
          <w:bCs/>
          <w:sz w:val="18"/>
          <w:szCs w:val="26"/>
        </w:rPr>
        <w:t>Pelikaanstraat t</w:t>
      </w:r>
      <w:r w:rsidR="00B82422">
        <w:rPr>
          <w:rFonts w:ascii="Lucida Sans Unicode" w:eastAsia="Times New Roman" w:hAnsi="Lucida Sans Unicode" w:cs="Arial"/>
          <w:bCs/>
          <w:sz w:val="18"/>
          <w:szCs w:val="26"/>
        </w:rPr>
        <w:t>egenover</w:t>
      </w:r>
      <w:r w:rsidRPr="003C3D7A">
        <w:rPr>
          <w:rFonts w:ascii="Lucida Sans Unicode" w:eastAsia="Times New Roman" w:hAnsi="Lucida Sans Unicode" w:cs="Arial"/>
          <w:bCs/>
          <w:sz w:val="18"/>
          <w:szCs w:val="26"/>
        </w:rPr>
        <w:t xml:space="preserve"> nummer 31</w:t>
      </w:r>
    </w:p>
    <w:p w14:paraId="4D66F868" w14:textId="24A0E6EE" w:rsidR="1708B331" w:rsidRDefault="1708B331" w:rsidP="00CA3B7B">
      <w:pPr>
        <w:pStyle w:val="OPArtikelTitel"/>
        <w:rPr>
          <w:rFonts w:eastAsia="Lucida Sans Unicode"/>
        </w:rPr>
      </w:pPr>
      <w:r w:rsidRPr="1F9C0AAE">
        <w:rPr>
          <w:rFonts w:eastAsia="Lucida Sans Unicode"/>
        </w:rPr>
        <w:t xml:space="preserve">Artikel </w:t>
      </w:r>
      <w:r w:rsidR="00F81C34">
        <w:rPr>
          <w:rFonts w:eastAsia="Lucida Sans Unicode"/>
        </w:rPr>
        <w:t>2</w:t>
      </w:r>
      <w:r w:rsidRPr="1F9C0AAE">
        <w:rPr>
          <w:rFonts w:eastAsia="Lucida Sans Unicode"/>
        </w:rPr>
        <w:t xml:space="preserve"> Inwerkingtreding</w:t>
      </w:r>
    </w:p>
    <w:p w14:paraId="78C16FD1" w14:textId="01BAC8F6" w:rsidR="1708B331" w:rsidRDefault="1708B331" w:rsidP="68493904">
      <w:pPr>
        <w:spacing w:after="0"/>
        <w:rPr>
          <w:rFonts w:ascii="Lucida Sans Unicode" w:eastAsia="Lucida Sans Unicode" w:hAnsi="Lucida Sans Unicode" w:cs="Lucida Sans Unicode"/>
          <w:color w:val="000000" w:themeColor="text1"/>
          <w:sz w:val="18"/>
          <w:szCs w:val="18"/>
        </w:rPr>
      </w:pPr>
      <w:r w:rsidRPr="68493904">
        <w:rPr>
          <w:rFonts w:ascii="Lucida Sans Unicode" w:eastAsia="Lucida Sans Unicode" w:hAnsi="Lucida Sans Unicode" w:cs="Lucida Sans Unicode"/>
          <w:color w:val="000000" w:themeColor="text1"/>
          <w:sz w:val="18"/>
          <w:szCs w:val="18"/>
        </w:rPr>
        <w:t>Dit besluit treedt in werking de dag na bekendmaking.</w:t>
      </w:r>
    </w:p>
    <w:p w14:paraId="25AA985F" w14:textId="518D7285" w:rsidR="1708B331" w:rsidRDefault="1708B331" w:rsidP="00E662E0">
      <w:pPr>
        <w:pStyle w:val="OPArtikelTitel"/>
        <w:rPr>
          <w:rFonts w:eastAsia="Lucida Sans Unicode"/>
        </w:rPr>
      </w:pPr>
      <w:r w:rsidRPr="1F9C0AAE">
        <w:rPr>
          <w:rFonts w:eastAsia="Lucida Sans Unicode"/>
        </w:rPr>
        <w:t xml:space="preserve">Artikel </w:t>
      </w:r>
      <w:r w:rsidR="00F81C34">
        <w:rPr>
          <w:rFonts w:eastAsia="Lucida Sans Unicode"/>
        </w:rPr>
        <w:t>3</w:t>
      </w:r>
      <w:r w:rsidRPr="1F9C0AAE">
        <w:rPr>
          <w:rFonts w:eastAsia="Lucida Sans Unicode"/>
        </w:rPr>
        <w:t xml:space="preserve"> Citeertitel</w:t>
      </w:r>
    </w:p>
    <w:p w14:paraId="5D0CBABB" w14:textId="4A2A5C2E" w:rsidR="00933398" w:rsidRPr="004C03B4" w:rsidRDefault="1708B331" w:rsidP="00EB7DF6">
      <w:r w:rsidRPr="68493904">
        <w:rPr>
          <w:rFonts w:eastAsia="Arial" w:cs="Arial"/>
          <w:szCs w:val="20"/>
        </w:rPr>
        <w:t>Dit ontwerp</w:t>
      </w:r>
      <w:r w:rsidR="00B52064">
        <w:rPr>
          <w:rFonts w:eastAsia="Arial" w:cs="Arial"/>
          <w:szCs w:val="20"/>
        </w:rPr>
        <w:t>aanwijzings</w:t>
      </w:r>
      <w:r w:rsidRPr="68493904">
        <w:rPr>
          <w:rFonts w:eastAsia="Arial" w:cs="Arial"/>
          <w:szCs w:val="20"/>
        </w:rPr>
        <w:t xml:space="preserve">besluit kan worden aangehaald als: </w:t>
      </w:r>
      <w:r w:rsidR="00933398" w:rsidRPr="00933398">
        <w:t xml:space="preserve">Ontwerpbesluit tot </w:t>
      </w:r>
      <w:r w:rsidR="00933398" w:rsidRPr="00933398">
        <w:rPr>
          <w:highlight w:val="yellow"/>
        </w:rPr>
        <w:t xml:space="preserve">aanwijzing van </w:t>
      </w:r>
      <w:r w:rsidR="00B82422">
        <w:rPr>
          <w:highlight w:val="yellow"/>
        </w:rPr>
        <w:t>32</w:t>
      </w:r>
      <w:r w:rsidR="00933398" w:rsidRPr="00933398">
        <w:rPr>
          <w:highlight w:val="yellow"/>
        </w:rPr>
        <w:t xml:space="preserve"> locaties voor </w:t>
      </w:r>
      <w:r w:rsidR="00B82422">
        <w:rPr>
          <w:highlight w:val="yellow"/>
        </w:rPr>
        <w:t>g</w:t>
      </w:r>
      <w:r w:rsidR="000C145B">
        <w:rPr>
          <w:highlight w:val="yellow"/>
        </w:rPr>
        <w:t>fe</w:t>
      </w:r>
      <w:r w:rsidR="00933398" w:rsidRPr="00933398">
        <w:rPr>
          <w:highlight w:val="yellow"/>
        </w:rPr>
        <w:t xml:space="preserve"> containers </w:t>
      </w:r>
      <w:r w:rsidR="00933398" w:rsidRPr="00BB0082">
        <w:t xml:space="preserve">in </w:t>
      </w:r>
      <w:r w:rsidR="00BB0082" w:rsidRPr="00BB0082">
        <w:t xml:space="preserve">het Lodewijk Napoleonplantsoen, Watervogelbuurt, Tolsteeg en Rotsoord </w:t>
      </w:r>
      <w:r w:rsidR="00933398" w:rsidRPr="00933398">
        <w:rPr>
          <w:highlight w:val="yellow"/>
        </w:rPr>
        <w:t>gemeente Utrecht</w:t>
      </w:r>
    </w:p>
    <w:p w14:paraId="5E91CC48" w14:textId="77777777" w:rsidR="007F22D9" w:rsidRDefault="007F22D9" w:rsidP="00EB7DF6"/>
    <w:p w14:paraId="0F4374F5" w14:textId="77777777" w:rsidR="007622FE" w:rsidRDefault="007622FE" w:rsidP="00EB7DF6"/>
    <w:p w14:paraId="0614D17B" w14:textId="3B5A2285" w:rsidR="007622FE" w:rsidRDefault="004223A6" w:rsidP="00EB7DF6">
      <w:pPr>
        <w:pStyle w:val="OPOndertekening"/>
      </w:pPr>
      <w:r>
        <w:t xml:space="preserve">Utrecht, </w:t>
      </w:r>
      <w:r w:rsidR="00AD2618" w:rsidRPr="00AD2618">
        <w:rPr>
          <w:highlight w:val="yellow"/>
        </w:rPr>
        <w:t>8 mei 2025</w:t>
      </w:r>
    </w:p>
    <w:p w14:paraId="509DEABA" w14:textId="77777777" w:rsidR="004223A6" w:rsidRDefault="004223A6" w:rsidP="00EB7DF6">
      <w:pPr>
        <w:pStyle w:val="OPOndertekening"/>
      </w:pPr>
    </w:p>
    <w:p w14:paraId="4AA4F5A2" w14:textId="6F825906" w:rsidR="004223A6" w:rsidRDefault="004223A6" w:rsidP="00EB7DF6">
      <w:pPr>
        <w:pStyle w:val="OPOndertekening"/>
      </w:pPr>
      <w:r>
        <w:t xml:space="preserve">Namens </w:t>
      </w:r>
      <w:r w:rsidR="00D1103B">
        <w:t>het college van burgemeester en wethouders</w:t>
      </w:r>
    </w:p>
    <w:p w14:paraId="2E5EDB87" w14:textId="77777777" w:rsidR="00D1103B" w:rsidRDefault="00D1103B" w:rsidP="00EB7DF6">
      <w:pPr>
        <w:pStyle w:val="OPOndertekening"/>
      </w:pPr>
    </w:p>
    <w:p w14:paraId="308292BF" w14:textId="7DB83414" w:rsidR="00D1103B" w:rsidRDefault="00D1103B" w:rsidP="00EB7DF6">
      <w:pPr>
        <w:pStyle w:val="OPOndertekening"/>
      </w:pPr>
      <w:r>
        <w:t>A.H.W. Schrijver</w:t>
      </w:r>
    </w:p>
    <w:p w14:paraId="4D5AA088" w14:textId="7A325E32" w:rsidR="00D1103B" w:rsidRDefault="00D1103B" w:rsidP="00EB7DF6">
      <w:pPr>
        <w:pStyle w:val="OPOndertekening"/>
      </w:pPr>
      <w:r>
        <w:t>Hoofd Inzamelen, Markten en Havens</w:t>
      </w:r>
    </w:p>
    <w:p w14:paraId="36DBBF46" w14:textId="77777777" w:rsidR="007B3CD4" w:rsidRDefault="007B3CD4" w:rsidP="00EB7DF6">
      <w:pPr>
        <w:pStyle w:val="OPOndertekening"/>
        <w:rPr>
          <w:rFonts w:cstheme="majorBidi"/>
          <w:color w:val="000000" w:themeColor="text1"/>
        </w:rPr>
      </w:pPr>
    </w:p>
    <w:p w14:paraId="0E8631E3" w14:textId="77777777" w:rsidR="00AA1001" w:rsidRDefault="007B3CD4" w:rsidP="000E7017">
      <w:pPr>
        <w:pStyle w:val="OPBijlageTitel"/>
      </w:pPr>
      <w:r w:rsidRPr="00D65483">
        <w:t>Inzien</w:t>
      </w:r>
      <w:r w:rsidR="00AA1001" w:rsidRPr="00AA1001">
        <w:t xml:space="preserve"> </w:t>
      </w:r>
    </w:p>
    <w:p w14:paraId="09106B8B" w14:textId="77777777" w:rsidR="001C048F" w:rsidRDefault="004720DB" w:rsidP="000E7017">
      <w:r>
        <w:t>U kunt h</w:t>
      </w:r>
      <w:r w:rsidR="00AA1001">
        <w:t xml:space="preserve">et ontwerpaanwijzingsbesluit </w:t>
      </w:r>
      <w:r w:rsidR="001C048F">
        <w:t>tot zes weken na publicatie inzien:</w:t>
      </w:r>
    </w:p>
    <w:p w14:paraId="48C43B65" w14:textId="44CBDB92" w:rsidR="00AA1001" w:rsidRPr="00A57370" w:rsidRDefault="001C048F" w:rsidP="00E30AC8">
      <w:pPr>
        <w:pStyle w:val="Lijstalinea"/>
        <w:numPr>
          <w:ilvl w:val="0"/>
          <w:numId w:val="38"/>
        </w:numPr>
      </w:pPr>
      <w:r w:rsidRPr="00A57370">
        <w:t>Op de gemeentelijke website</w:t>
      </w:r>
      <w:r w:rsidR="009A19BC" w:rsidRPr="00A57370">
        <w:t xml:space="preserve">: </w:t>
      </w:r>
      <w:hyperlink r:id="rId10" w:history="1">
        <w:r w:rsidR="0063180B" w:rsidRPr="00A57370">
          <w:rPr>
            <w:rStyle w:val="Hyperlink"/>
          </w:rPr>
          <w:t>www.utrecht.nl/gfe</w:t>
        </w:r>
      </w:hyperlink>
      <w:r w:rsidR="0063180B" w:rsidRPr="00A57370">
        <w:t xml:space="preserve"> </w:t>
      </w:r>
    </w:p>
    <w:p w14:paraId="2853CEE0" w14:textId="49A8D796" w:rsidR="007B3CD4" w:rsidRPr="00A57370" w:rsidRDefault="009A19BC" w:rsidP="00E30AC8">
      <w:pPr>
        <w:pStyle w:val="Lijstalinea"/>
        <w:numPr>
          <w:ilvl w:val="0"/>
          <w:numId w:val="38"/>
        </w:numPr>
        <w:rPr>
          <w:rFonts w:cstheme="majorBidi"/>
          <w:i/>
          <w:iCs/>
          <w:color w:val="000000" w:themeColor="text1"/>
        </w:rPr>
      </w:pPr>
      <w:r w:rsidRPr="00A57370">
        <w:t>Op de locatie</w:t>
      </w:r>
      <w:r w:rsidR="00AD2618" w:rsidRPr="00A57370">
        <w:t xml:space="preserve"> </w:t>
      </w:r>
      <w:r w:rsidR="000C145B" w:rsidRPr="00A57370">
        <w:t>Wijkbureau Oost-Noordoost, F.C. Donderstraat 1, Utrecht </w:t>
      </w:r>
    </w:p>
    <w:p w14:paraId="59FDE74B" w14:textId="77777777" w:rsidR="009A19BC" w:rsidRDefault="009A19BC" w:rsidP="00E30AC8"/>
    <w:p w14:paraId="1C40242D" w14:textId="77777777" w:rsidR="009A19BC" w:rsidRDefault="009A19BC" w:rsidP="001B155E">
      <w:r w:rsidRPr="009A19BC">
        <w:t>Zienswijze indienen</w:t>
      </w:r>
    </w:p>
    <w:p w14:paraId="0755CB20" w14:textId="77777777" w:rsidR="009A19BC" w:rsidRPr="003E01B9" w:rsidRDefault="007B3CD4" w:rsidP="001B155E">
      <w:r w:rsidRPr="003E01B9">
        <w:t>U kunt uw zienswijze op verschillende manieren indienen:</w:t>
      </w:r>
    </w:p>
    <w:p w14:paraId="478571D8" w14:textId="77777777" w:rsidR="009A4587" w:rsidRPr="003E01B9" w:rsidRDefault="009A4587" w:rsidP="003E01B9">
      <w:pPr>
        <w:pStyle w:val="Lijstalinea"/>
        <w:numPr>
          <w:ilvl w:val="0"/>
          <w:numId w:val="39"/>
        </w:numPr>
        <w:rPr>
          <w:rFonts w:ascii="Lucida Sans Unicode" w:eastAsia="Times New Roman" w:hAnsi="Lucida Sans Unicode" w:cstheme="majorBidi"/>
          <w:bCs/>
          <w:color w:val="000000" w:themeColor="text1"/>
          <w:sz w:val="18"/>
          <w:szCs w:val="26"/>
        </w:rPr>
      </w:pPr>
      <w:bookmarkStart w:id="0" w:name="_Int_bcE1WttA"/>
      <w:r w:rsidRPr="003E01B9">
        <w:rPr>
          <w:rFonts w:ascii="Lucida Sans Unicode" w:eastAsia="Times New Roman" w:hAnsi="Lucida Sans Unicode" w:cstheme="majorBidi"/>
          <w:bCs/>
          <w:color w:val="000000" w:themeColor="text1"/>
          <w:sz w:val="18"/>
          <w:szCs w:val="26"/>
        </w:rPr>
        <w:t>via</w:t>
      </w:r>
      <w:bookmarkEnd w:id="0"/>
      <w:r w:rsidRPr="003E01B9">
        <w:rPr>
          <w:rFonts w:ascii="Lucida Sans Unicode" w:eastAsia="Times New Roman" w:hAnsi="Lucida Sans Unicode" w:cstheme="majorBidi"/>
          <w:bCs/>
          <w:color w:val="000000" w:themeColor="text1"/>
          <w:sz w:val="18"/>
          <w:szCs w:val="26"/>
        </w:rPr>
        <w:t xml:space="preserve"> de website: </w:t>
      </w:r>
      <w:hyperlink r:id="rId11">
        <w:r w:rsidRPr="003E01B9">
          <w:rPr>
            <w:rFonts w:ascii="Lucida Sans Unicode" w:eastAsia="Times New Roman" w:hAnsi="Lucida Sans Unicode" w:cstheme="majorBidi"/>
            <w:bCs/>
            <w:color w:val="000000" w:themeColor="text1"/>
            <w:sz w:val="18"/>
            <w:szCs w:val="26"/>
          </w:rPr>
          <w:t>www.utrecht.nl/gfe</w:t>
        </w:r>
      </w:hyperlink>
      <w:r w:rsidRPr="003E01B9">
        <w:rPr>
          <w:rFonts w:ascii="Lucida Sans Unicode" w:eastAsia="Times New Roman" w:hAnsi="Lucida Sans Unicode" w:cstheme="majorBidi"/>
          <w:bCs/>
          <w:color w:val="000000" w:themeColor="text1"/>
          <w:sz w:val="18"/>
          <w:szCs w:val="26"/>
        </w:rPr>
        <w:t>. Hier vindt u een link naar het reactieformulier;</w:t>
      </w:r>
    </w:p>
    <w:p w14:paraId="656D34D2" w14:textId="2D95D319" w:rsidR="009A4587" w:rsidRPr="003E01B9" w:rsidRDefault="009A4587" w:rsidP="003E01B9">
      <w:pPr>
        <w:pStyle w:val="Lijstalinea"/>
        <w:numPr>
          <w:ilvl w:val="0"/>
          <w:numId w:val="39"/>
        </w:numPr>
        <w:rPr>
          <w:rFonts w:ascii="Lucida Sans Unicode" w:eastAsia="Times New Roman" w:hAnsi="Lucida Sans Unicode" w:cstheme="majorBidi"/>
          <w:bCs/>
          <w:color w:val="000000" w:themeColor="text1"/>
          <w:sz w:val="18"/>
          <w:szCs w:val="26"/>
        </w:rPr>
      </w:pPr>
      <w:bookmarkStart w:id="1" w:name="_Int_hfsYW5LT"/>
      <w:r w:rsidRPr="003E01B9">
        <w:rPr>
          <w:rFonts w:ascii="Lucida Sans Unicode" w:eastAsia="Times New Roman" w:hAnsi="Lucida Sans Unicode" w:cstheme="majorBidi"/>
          <w:bCs/>
          <w:color w:val="000000" w:themeColor="text1"/>
          <w:sz w:val="18"/>
          <w:szCs w:val="26"/>
        </w:rPr>
        <w:t>per</w:t>
      </w:r>
      <w:bookmarkEnd w:id="1"/>
      <w:r w:rsidRPr="003E01B9">
        <w:rPr>
          <w:rFonts w:ascii="Lucida Sans Unicode" w:eastAsia="Times New Roman" w:hAnsi="Lucida Sans Unicode" w:cstheme="majorBidi"/>
          <w:bCs/>
          <w:color w:val="000000" w:themeColor="text1"/>
          <w:sz w:val="18"/>
          <w:szCs w:val="26"/>
        </w:rPr>
        <w:t xml:space="preserve"> mail naar </w:t>
      </w:r>
      <w:hyperlink r:id="rId12">
        <w:r w:rsidRPr="003E01B9">
          <w:rPr>
            <w:rFonts w:ascii="Lucida Sans Unicode" w:eastAsia="Times New Roman" w:hAnsi="Lucida Sans Unicode" w:cstheme="majorBidi"/>
            <w:bCs/>
            <w:color w:val="000000" w:themeColor="text1"/>
            <w:sz w:val="18"/>
            <w:szCs w:val="26"/>
          </w:rPr>
          <w:t>hetnieuweinzamelen@utrecht.nl</w:t>
        </w:r>
      </w:hyperlink>
      <w:r w:rsidR="00525BF6" w:rsidRPr="003E01B9">
        <w:rPr>
          <w:rFonts w:ascii="Lucida Sans Unicode" w:eastAsia="Times New Roman" w:hAnsi="Lucida Sans Unicode" w:cstheme="majorBidi"/>
          <w:bCs/>
          <w:color w:val="000000" w:themeColor="text1"/>
          <w:sz w:val="18"/>
          <w:szCs w:val="26"/>
        </w:rPr>
        <w:t>.</w:t>
      </w:r>
      <w:r w:rsidR="00CD24E1" w:rsidRPr="003E01B9">
        <w:rPr>
          <w:rFonts w:ascii="Lucida Sans Unicode" w:eastAsia="Times New Roman" w:hAnsi="Lucida Sans Unicode" w:cstheme="majorBidi"/>
          <w:bCs/>
          <w:color w:val="000000" w:themeColor="text1"/>
          <w:sz w:val="18"/>
          <w:szCs w:val="26"/>
        </w:rPr>
        <w:t xml:space="preserve"> </w:t>
      </w:r>
      <w:r w:rsidRPr="003E01B9">
        <w:rPr>
          <w:rFonts w:ascii="Lucida Sans Unicode" w:eastAsia="Times New Roman" w:hAnsi="Lucida Sans Unicode" w:cstheme="majorBidi"/>
          <w:bCs/>
          <w:color w:val="000000" w:themeColor="text1"/>
          <w:sz w:val="18"/>
          <w:szCs w:val="26"/>
        </w:rPr>
        <w:t xml:space="preserve"> Vermeld in uw email uw naam, adres en om welke locatie het gaat;</w:t>
      </w:r>
    </w:p>
    <w:p w14:paraId="299055D3" w14:textId="77777777" w:rsidR="009A4587" w:rsidRPr="003E01B9" w:rsidRDefault="009A4587" w:rsidP="003E01B9">
      <w:pPr>
        <w:pStyle w:val="Lijstalinea"/>
        <w:numPr>
          <w:ilvl w:val="0"/>
          <w:numId w:val="39"/>
        </w:numPr>
        <w:rPr>
          <w:rFonts w:ascii="Lucida Sans Unicode" w:eastAsia="Times New Roman" w:hAnsi="Lucida Sans Unicode" w:cstheme="majorBidi"/>
          <w:bCs/>
          <w:color w:val="000000" w:themeColor="text1"/>
          <w:sz w:val="18"/>
          <w:szCs w:val="26"/>
        </w:rPr>
      </w:pPr>
      <w:bookmarkStart w:id="2" w:name="_Int_Nv45SFzU"/>
      <w:r w:rsidRPr="003E01B9">
        <w:rPr>
          <w:rFonts w:ascii="Lucida Sans Unicode" w:eastAsia="Times New Roman" w:hAnsi="Lucida Sans Unicode" w:cstheme="majorBidi"/>
          <w:bCs/>
          <w:color w:val="000000" w:themeColor="text1"/>
          <w:sz w:val="18"/>
          <w:szCs w:val="26"/>
        </w:rPr>
        <w:t>per</w:t>
      </w:r>
      <w:bookmarkEnd w:id="2"/>
      <w:r w:rsidRPr="003E01B9">
        <w:rPr>
          <w:rFonts w:ascii="Lucida Sans Unicode" w:eastAsia="Times New Roman" w:hAnsi="Lucida Sans Unicode" w:cstheme="majorBidi"/>
          <w:bCs/>
          <w:color w:val="000000" w:themeColor="text1"/>
          <w:sz w:val="18"/>
          <w:szCs w:val="26"/>
        </w:rPr>
        <w:t xml:space="preserve"> brief. Stuur deze naar het College van Burgemeester en Wethouders, Stadsbedrijven t.a.v. Het Nieuwe inzamelen, postbus 16200, 3500 CE Utrecht. Vermeld in uw brief uw naam, adres en om welke locatie het gaat; </w:t>
      </w:r>
    </w:p>
    <w:p w14:paraId="21394AF5" w14:textId="77777777" w:rsidR="009A4587" w:rsidRPr="003E01B9" w:rsidRDefault="009A4587" w:rsidP="003E01B9">
      <w:pPr>
        <w:pStyle w:val="Lijstalinea"/>
        <w:numPr>
          <w:ilvl w:val="0"/>
          <w:numId w:val="39"/>
        </w:numPr>
        <w:rPr>
          <w:rFonts w:ascii="Lucida Sans Unicode" w:eastAsia="Times New Roman" w:hAnsi="Lucida Sans Unicode" w:cstheme="majorBidi"/>
          <w:bCs/>
          <w:color w:val="000000" w:themeColor="text1"/>
          <w:sz w:val="18"/>
          <w:szCs w:val="26"/>
        </w:rPr>
      </w:pPr>
      <w:bookmarkStart w:id="3" w:name="_Int_VeEJdQgu"/>
      <w:r w:rsidRPr="003E01B9">
        <w:rPr>
          <w:rFonts w:ascii="Lucida Sans Unicode" w:eastAsia="Times New Roman" w:hAnsi="Lucida Sans Unicode" w:cstheme="majorBidi"/>
          <w:bCs/>
          <w:color w:val="000000" w:themeColor="text1"/>
          <w:sz w:val="18"/>
          <w:szCs w:val="26"/>
        </w:rPr>
        <w:t>telefonisch</w:t>
      </w:r>
      <w:bookmarkEnd w:id="3"/>
      <w:r w:rsidRPr="003E01B9">
        <w:rPr>
          <w:rFonts w:ascii="Lucida Sans Unicode" w:eastAsia="Times New Roman" w:hAnsi="Lucida Sans Unicode" w:cstheme="majorBidi"/>
          <w:bCs/>
          <w:color w:val="000000" w:themeColor="text1"/>
          <w:sz w:val="18"/>
          <w:szCs w:val="26"/>
        </w:rPr>
        <w:t xml:space="preserve"> door een afspraak te maken via telefoonnummer 14 030. Een medewerker van de gemeente belt u terug. </w:t>
      </w:r>
    </w:p>
    <w:p w14:paraId="76FD518B" w14:textId="77777777" w:rsidR="00C54EA1" w:rsidRPr="009A19BC" w:rsidRDefault="00C54EA1" w:rsidP="00802CCE"/>
    <w:p w14:paraId="5BAE2E11" w14:textId="77777777" w:rsidR="00C938EE" w:rsidRDefault="00C938EE" w:rsidP="00802CCE">
      <w:r>
        <w:t xml:space="preserve">Vermeld in uw zienswijze in ieder geval: </w:t>
      </w:r>
    </w:p>
    <w:p w14:paraId="442A2382" w14:textId="2EA47026" w:rsidR="00C938EE" w:rsidRDefault="00C938EE" w:rsidP="00802CCE">
      <w:pPr>
        <w:pStyle w:val="Lijstalinea"/>
        <w:numPr>
          <w:ilvl w:val="0"/>
          <w:numId w:val="40"/>
        </w:numPr>
      </w:pPr>
      <w:r>
        <w:t>Uw naam, adres, datum en telefoonnummer waarop u overdag te bereiken bent;</w:t>
      </w:r>
    </w:p>
    <w:p w14:paraId="2818DFB2" w14:textId="77777777" w:rsidR="00D65483" w:rsidRDefault="00C938EE" w:rsidP="00802CCE">
      <w:pPr>
        <w:pStyle w:val="Lijstalinea"/>
        <w:numPr>
          <w:ilvl w:val="0"/>
          <w:numId w:val="40"/>
        </w:numPr>
      </w:pPr>
      <w:r>
        <w:t>Een omschrijving van het ontwerpaanwijzingsbesluit waartegen uw zienswijze is gericht, de verzenddatum en kenmerk van het besluit of stuur een kopie daarvan mee;</w:t>
      </w:r>
    </w:p>
    <w:p w14:paraId="2D818A02" w14:textId="517BBBF9" w:rsidR="00C938EE" w:rsidRPr="00D65483" w:rsidRDefault="00C938EE" w:rsidP="0057593C">
      <w:pPr>
        <w:pStyle w:val="Lijstalinea"/>
        <w:numPr>
          <w:ilvl w:val="0"/>
          <w:numId w:val="40"/>
        </w:numPr>
      </w:pPr>
      <w:r>
        <w:t>De reden waarom u het niet eens bent met het ontwerp</w:t>
      </w:r>
      <w:r w:rsidR="00B52064">
        <w:t>aanwijzings</w:t>
      </w:r>
      <w:r>
        <w:t>besluit.</w:t>
      </w:r>
    </w:p>
    <w:sectPr w:rsidR="00C938EE" w:rsidRPr="00D65483" w:rsidSect="004C03B4">
      <w:headerReference w:type="default" r:id="rId13"/>
      <w:pgSz w:w="12240" w:h="15840" w:code="1"/>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EF44" w14:textId="77777777" w:rsidR="00C609D0" w:rsidRDefault="00C609D0">
      <w:r>
        <w:separator/>
      </w:r>
    </w:p>
  </w:endnote>
  <w:endnote w:type="continuationSeparator" w:id="0">
    <w:p w14:paraId="4BF14D7C" w14:textId="77777777" w:rsidR="00C609D0" w:rsidRDefault="00C609D0">
      <w:r>
        <w:continuationSeparator/>
      </w:r>
    </w:p>
  </w:endnote>
  <w:endnote w:type="continuationNotice" w:id="1">
    <w:p w14:paraId="5CA339F3" w14:textId="77777777" w:rsidR="00C609D0" w:rsidRDefault="00C60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104B" w14:textId="77777777" w:rsidR="00C609D0" w:rsidRDefault="00C609D0">
      <w:r>
        <w:separator/>
      </w:r>
    </w:p>
  </w:footnote>
  <w:footnote w:type="continuationSeparator" w:id="0">
    <w:p w14:paraId="17CAC445" w14:textId="77777777" w:rsidR="00C609D0" w:rsidRDefault="00C609D0">
      <w:r>
        <w:continuationSeparator/>
      </w:r>
    </w:p>
  </w:footnote>
  <w:footnote w:type="continuationNotice" w:id="1">
    <w:p w14:paraId="7CD295EC" w14:textId="77777777" w:rsidR="00C609D0" w:rsidRDefault="00C60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404"/>
    </w:tblGrid>
    <w:tr w:rsidR="00AE7247" w14:paraId="6ED01B2B" w14:textId="77777777">
      <w:tc>
        <w:tcPr>
          <w:tcW w:w="9406" w:type="dxa"/>
        </w:tcPr>
        <w:p w14:paraId="17F360AA" w14:textId="77777777" w:rsidR="00AE7247" w:rsidRPr="00C833C7" w:rsidRDefault="00AE7247" w:rsidP="00AE7247">
          <w:pPr>
            <w:pStyle w:val="Geenafstand"/>
            <w:rPr>
              <w:rFonts w:ascii="Calibri" w:hAnsi="Calibri"/>
              <w:color w:val="000000"/>
              <w:sz w:val="22"/>
            </w:rPr>
          </w:pPr>
        </w:p>
      </w:tc>
    </w:tr>
  </w:tbl>
  <w:p w14:paraId="40AF306A" w14:textId="77777777" w:rsidR="00AE7247" w:rsidRDefault="00AE72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EDC"/>
    <w:multiLevelType w:val="hybridMultilevel"/>
    <w:tmpl w:val="1E10D22E"/>
    <w:lvl w:ilvl="0" w:tplc="40FC7BE0">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BB954B"/>
    <w:multiLevelType w:val="hybridMultilevel"/>
    <w:tmpl w:val="47F05964"/>
    <w:lvl w:ilvl="0" w:tplc="BE205D00">
      <w:numFmt w:val="bullet"/>
      <w:lvlText w:val="-"/>
      <w:lvlJc w:val="left"/>
      <w:pPr>
        <w:ind w:left="720" w:hanging="360"/>
      </w:pPr>
      <w:rPr>
        <w:rFonts w:ascii="Lucida Sans Unicode" w:hAnsi="Lucida Sans Unicode" w:hint="default"/>
      </w:rPr>
    </w:lvl>
    <w:lvl w:ilvl="1" w:tplc="5F18A566">
      <w:start w:val="1"/>
      <w:numFmt w:val="bullet"/>
      <w:lvlText w:val="o"/>
      <w:lvlJc w:val="left"/>
      <w:pPr>
        <w:ind w:left="1440" w:hanging="360"/>
      </w:pPr>
      <w:rPr>
        <w:rFonts w:ascii="Courier New" w:hAnsi="Courier New" w:hint="default"/>
      </w:rPr>
    </w:lvl>
    <w:lvl w:ilvl="2" w:tplc="DDB8646E">
      <w:start w:val="1"/>
      <w:numFmt w:val="bullet"/>
      <w:lvlText w:val=""/>
      <w:lvlJc w:val="left"/>
      <w:pPr>
        <w:ind w:left="2160" w:hanging="360"/>
      </w:pPr>
      <w:rPr>
        <w:rFonts w:ascii="Wingdings" w:hAnsi="Wingdings" w:hint="default"/>
      </w:rPr>
    </w:lvl>
    <w:lvl w:ilvl="3" w:tplc="5E346F9A">
      <w:start w:val="1"/>
      <w:numFmt w:val="bullet"/>
      <w:lvlText w:val=""/>
      <w:lvlJc w:val="left"/>
      <w:pPr>
        <w:ind w:left="2880" w:hanging="360"/>
      </w:pPr>
      <w:rPr>
        <w:rFonts w:ascii="Symbol" w:hAnsi="Symbol" w:hint="default"/>
      </w:rPr>
    </w:lvl>
    <w:lvl w:ilvl="4" w:tplc="DA707A26">
      <w:start w:val="1"/>
      <w:numFmt w:val="bullet"/>
      <w:lvlText w:val="o"/>
      <w:lvlJc w:val="left"/>
      <w:pPr>
        <w:ind w:left="3600" w:hanging="360"/>
      </w:pPr>
      <w:rPr>
        <w:rFonts w:ascii="Courier New" w:hAnsi="Courier New" w:hint="default"/>
      </w:rPr>
    </w:lvl>
    <w:lvl w:ilvl="5" w:tplc="A0CE8790">
      <w:start w:val="1"/>
      <w:numFmt w:val="bullet"/>
      <w:lvlText w:val=""/>
      <w:lvlJc w:val="left"/>
      <w:pPr>
        <w:ind w:left="4320" w:hanging="360"/>
      </w:pPr>
      <w:rPr>
        <w:rFonts w:ascii="Wingdings" w:hAnsi="Wingdings" w:hint="default"/>
      </w:rPr>
    </w:lvl>
    <w:lvl w:ilvl="6" w:tplc="08CCF980">
      <w:start w:val="1"/>
      <w:numFmt w:val="bullet"/>
      <w:lvlText w:val=""/>
      <w:lvlJc w:val="left"/>
      <w:pPr>
        <w:ind w:left="5040" w:hanging="360"/>
      </w:pPr>
      <w:rPr>
        <w:rFonts w:ascii="Symbol" w:hAnsi="Symbol" w:hint="default"/>
      </w:rPr>
    </w:lvl>
    <w:lvl w:ilvl="7" w:tplc="66FA1A78">
      <w:start w:val="1"/>
      <w:numFmt w:val="bullet"/>
      <w:lvlText w:val="o"/>
      <w:lvlJc w:val="left"/>
      <w:pPr>
        <w:ind w:left="5760" w:hanging="360"/>
      </w:pPr>
      <w:rPr>
        <w:rFonts w:ascii="Courier New" w:hAnsi="Courier New" w:hint="default"/>
      </w:rPr>
    </w:lvl>
    <w:lvl w:ilvl="8" w:tplc="BEBCBB62">
      <w:start w:val="1"/>
      <w:numFmt w:val="bullet"/>
      <w:lvlText w:val=""/>
      <w:lvlJc w:val="left"/>
      <w:pPr>
        <w:ind w:left="6480" w:hanging="360"/>
      </w:pPr>
      <w:rPr>
        <w:rFonts w:ascii="Wingdings" w:hAnsi="Wingdings" w:hint="default"/>
      </w:rPr>
    </w:lvl>
  </w:abstractNum>
  <w:abstractNum w:abstractNumId="16" w15:restartNumberingAfterBreak="0">
    <w:nsid w:val="20E06F36"/>
    <w:multiLevelType w:val="hybridMultilevel"/>
    <w:tmpl w:val="6C0094A0"/>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9ED3540"/>
    <w:multiLevelType w:val="hybridMultilevel"/>
    <w:tmpl w:val="44F4CECC"/>
    <w:lvl w:ilvl="0" w:tplc="16F2CA7A">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AB4E6F"/>
    <w:multiLevelType w:val="hybridMultilevel"/>
    <w:tmpl w:val="6A7EC23A"/>
    <w:lvl w:ilvl="0" w:tplc="F6802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2" w15:restartNumberingAfterBreak="0">
    <w:nsid w:val="4215669F"/>
    <w:multiLevelType w:val="hybridMultilevel"/>
    <w:tmpl w:val="33EEA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F36FA8"/>
    <w:multiLevelType w:val="hybridMultilevel"/>
    <w:tmpl w:val="C5B40D8E"/>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6110639"/>
    <w:multiLevelType w:val="hybridMultilevel"/>
    <w:tmpl w:val="31B07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2" w15:restartNumberingAfterBreak="0">
    <w:nsid w:val="69094C7B"/>
    <w:multiLevelType w:val="hybridMultilevel"/>
    <w:tmpl w:val="BA1A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7" w15:restartNumberingAfterBreak="0">
    <w:nsid w:val="75F86D76"/>
    <w:multiLevelType w:val="hybridMultilevel"/>
    <w:tmpl w:val="451461D2"/>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9"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084911615">
    <w:abstractNumId w:val="15"/>
  </w:num>
  <w:num w:numId="2" w16cid:durableId="661661722">
    <w:abstractNumId w:val="21"/>
  </w:num>
  <w:num w:numId="3" w16cid:durableId="793332664">
    <w:abstractNumId w:val="34"/>
  </w:num>
  <w:num w:numId="4" w16cid:durableId="1285574185">
    <w:abstractNumId w:val="27"/>
  </w:num>
  <w:num w:numId="5" w16cid:durableId="9140553">
    <w:abstractNumId w:val="33"/>
  </w:num>
  <w:num w:numId="6" w16cid:durableId="387460638">
    <w:abstractNumId w:val="39"/>
  </w:num>
  <w:num w:numId="7" w16cid:durableId="201333978">
    <w:abstractNumId w:val="36"/>
  </w:num>
  <w:num w:numId="8" w16cid:durableId="1507937552">
    <w:abstractNumId w:val="30"/>
  </w:num>
  <w:num w:numId="9" w16cid:durableId="8072401">
    <w:abstractNumId w:val="11"/>
  </w:num>
  <w:num w:numId="10" w16cid:durableId="162405267">
    <w:abstractNumId w:val="25"/>
  </w:num>
  <w:num w:numId="11" w16cid:durableId="456026190">
    <w:abstractNumId w:val="38"/>
  </w:num>
  <w:num w:numId="12" w16cid:durableId="27342596">
    <w:abstractNumId w:val="31"/>
  </w:num>
  <w:num w:numId="13" w16cid:durableId="2090034066">
    <w:abstractNumId w:val="13"/>
  </w:num>
  <w:num w:numId="14" w16cid:durableId="204567296">
    <w:abstractNumId w:val="29"/>
  </w:num>
  <w:num w:numId="15" w16cid:durableId="238444713">
    <w:abstractNumId w:val="24"/>
  </w:num>
  <w:num w:numId="16" w16cid:durableId="204294318">
    <w:abstractNumId w:val="12"/>
  </w:num>
  <w:num w:numId="17" w16cid:durableId="2112503748">
    <w:abstractNumId w:val="26"/>
  </w:num>
  <w:num w:numId="18" w16cid:durableId="1738357731">
    <w:abstractNumId w:val="28"/>
  </w:num>
  <w:num w:numId="19" w16cid:durableId="1714962863">
    <w:abstractNumId w:val="10"/>
  </w:num>
  <w:num w:numId="20" w16cid:durableId="795949351">
    <w:abstractNumId w:val="18"/>
  </w:num>
  <w:num w:numId="21" w16cid:durableId="1680960353">
    <w:abstractNumId w:val="35"/>
  </w:num>
  <w:num w:numId="22" w16cid:durableId="43919631">
    <w:abstractNumId w:val="17"/>
  </w:num>
  <w:num w:numId="23" w16cid:durableId="125241597">
    <w:abstractNumId w:val="19"/>
  </w:num>
  <w:num w:numId="24" w16cid:durableId="1667518050">
    <w:abstractNumId w:val="9"/>
  </w:num>
  <w:num w:numId="25" w16cid:durableId="69815301">
    <w:abstractNumId w:val="8"/>
  </w:num>
  <w:num w:numId="26" w16cid:durableId="1750692613">
    <w:abstractNumId w:val="7"/>
  </w:num>
  <w:num w:numId="27" w16cid:durableId="1104617476">
    <w:abstractNumId w:val="6"/>
  </w:num>
  <w:num w:numId="28" w16cid:durableId="1449397753">
    <w:abstractNumId w:val="5"/>
  </w:num>
  <w:num w:numId="29" w16cid:durableId="2092384881">
    <w:abstractNumId w:val="4"/>
  </w:num>
  <w:num w:numId="30" w16cid:durableId="1484930233">
    <w:abstractNumId w:val="3"/>
  </w:num>
  <w:num w:numId="31" w16cid:durableId="986276609">
    <w:abstractNumId w:val="2"/>
  </w:num>
  <w:num w:numId="32" w16cid:durableId="1571497291">
    <w:abstractNumId w:val="1"/>
  </w:num>
  <w:num w:numId="33" w16cid:durableId="991521109">
    <w:abstractNumId w:val="0"/>
  </w:num>
  <w:num w:numId="34" w16cid:durableId="1188832365">
    <w:abstractNumId w:val="20"/>
  </w:num>
  <w:num w:numId="35" w16cid:durableId="832646864">
    <w:abstractNumId w:val="14"/>
  </w:num>
  <w:num w:numId="36" w16cid:durableId="32117027">
    <w:abstractNumId w:val="22"/>
  </w:num>
  <w:num w:numId="37" w16cid:durableId="883299488">
    <w:abstractNumId w:val="23"/>
  </w:num>
  <w:num w:numId="38" w16cid:durableId="1693451643">
    <w:abstractNumId w:val="32"/>
  </w:num>
  <w:num w:numId="39" w16cid:durableId="237247415">
    <w:abstractNumId w:val="37"/>
  </w:num>
  <w:num w:numId="40" w16cid:durableId="93142755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6C64D7"/>
    <w:rsid w:val="00000984"/>
    <w:rsid w:val="00000ECD"/>
    <w:rsid w:val="0000660B"/>
    <w:rsid w:val="00007B5D"/>
    <w:rsid w:val="00013B37"/>
    <w:rsid w:val="00014E90"/>
    <w:rsid w:val="00023A4A"/>
    <w:rsid w:val="000246F2"/>
    <w:rsid w:val="000262D5"/>
    <w:rsid w:val="000320FA"/>
    <w:rsid w:val="00034A03"/>
    <w:rsid w:val="00036260"/>
    <w:rsid w:val="0004025F"/>
    <w:rsid w:val="00043A4C"/>
    <w:rsid w:val="000529C5"/>
    <w:rsid w:val="00054F40"/>
    <w:rsid w:val="000618CF"/>
    <w:rsid w:val="00061DF7"/>
    <w:rsid w:val="00064AA7"/>
    <w:rsid w:val="000654B6"/>
    <w:rsid w:val="00065A00"/>
    <w:rsid w:val="00074056"/>
    <w:rsid w:val="00085A6C"/>
    <w:rsid w:val="00095223"/>
    <w:rsid w:val="000A2B80"/>
    <w:rsid w:val="000A69BC"/>
    <w:rsid w:val="000B448E"/>
    <w:rsid w:val="000C12F6"/>
    <w:rsid w:val="000C145B"/>
    <w:rsid w:val="000C2B00"/>
    <w:rsid w:val="000D4305"/>
    <w:rsid w:val="000D4976"/>
    <w:rsid w:val="000D4CE1"/>
    <w:rsid w:val="000E1325"/>
    <w:rsid w:val="000E14A8"/>
    <w:rsid w:val="000E20CE"/>
    <w:rsid w:val="000E22DF"/>
    <w:rsid w:val="000E4387"/>
    <w:rsid w:val="000E68D7"/>
    <w:rsid w:val="000E7017"/>
    <w:rsid w:val="00100E1B"/>
    <w:rsid w:val="001029E9"/>
    <w:rsid w:val="00107AE4"/>
    <w:rsid w:val="001103E1"/>
    <w:rsid w:val="001146E9"/>
    <w:rsid w:val="0012484D"/>
    <w:rsid w:val="001301CF"/>
    <w:rsid w:val="00156EC0"/>
    <w:rsid w:val="00160556"/>
    <w:rsid w:val="001620BE"/>
    <w:rsid w:val="0017302F"/>
    <w:rsid w:val="001775F7"/>
    <w:rsid w:val="00180B58"/>
    <w:rsid w:val="00184F4B"/>
    <w:rsid w:val="00186F2C"/>
    <w:rsid w:val="00193786"/>
    <w:rsid w:val="0019699A"/>
    <w:rsid w:val="001972C0"/>
    <w:rsid w:val="001A23BE"/>
    <w:rsid w:val="001A71A7"/>
    <w:rsid w:val="001B155E"/>
    <w:rsid w:val="001B47F7"/>
    <w:rsid w:val="001B5104"/>
    <w:rsid w:val="001C048F"/>
    <w:rsid w:val="001D227B"/>
    <w:rsid w:val="001D354E"/>
    <w:rsid w:val="001D750A"/>
    <w:rsid w:val="001E284F"/>
    <w:rsid w:val="001E3625"/>
    <w:rsid w:val="001E774C"/>
    <w:rsid w:val="001F6736"/>
    <w:rsid w:val="00202A69"/>
    <w:rsid w:val="00202CA8"/>
    <w:rsid w:val="00225430"/>
    <w:rsid w:val="00227BF0"/>
    <w:rsid w:val="0023721E"/>
    <w:rsid w:val="00241B25"/>
    <w:rsid w:val="002478A4"/>
    <w:rsid w:val="00256488"/>
    <w:rsid w:val="002578FD"/>
    <w:rsid w:val="00262749"/>
    <w:rsid w:val="002643A0"/>
    <w:rsid w:val="00264ABA"/>
    <w:rsid w:val="002719CF"/>
    <w:rsid w:val="002725EB"/>
    <w:rsid w:val="00276173"/>
    <w:rsid w:val="00277389"/>
    <w:rsid w:val="0028257C"/>
    <w:rsid w:val="002847AD"/>
    <w:rsid w:val="00285129"/>
    <w:rsid w:val="0029137F"/>
    <w:rsid w:val="002A10F4"/>
    <w:rsid w:val="002B4FFF"/>
    <w:rsid w:val="002B58BF"/>
    <w:rsid w:val="002B6472"/>
    <w:rsid w:val="002C2A1E"/>
    <w:rsid w:val="002C55C0"/>
    <w:rsid w:val="002D4E27"/>
    <w:rsid w:val="002D60B0"/>
    <w:rsid w:val="002E154E"/>
    <w:rsid w:val="002E3635"/>
    <w:rsid w:val="002E42C6"/>
    <w:rsid w:val="002F1F08"/>
    <w:rsid w:val="002F24FE"/>
    <w:rsid w:val="002F36EA"/>
    <w:rsid w:val="002F60CA"/>
    <w:rsid w:val="002F7E6D"/>
    <w:rsid w:val="00303922"/>
    <w:rsid w:val="00304276"/>
    <w:rsid w:val="00306D9B"/>
    <w:rsid w:val="003149A9"/>
    <w:rsid w:val="00316C18"/>
    <w:rsid w:val="00316C51"/>
    <w:rsid w:val="00320679"/>
    <w:rsid w:val="003221F7"/>
    <w:rsid w:val="00324DFA"/>
    <w:rsid w:val="00326FA6"/>
    <w:rsid w:val="00341C67"/>
    <w:rsid w:val="0034280D"/>
    <w:rsid w:val="00345C69"/>
    <w:rsid w:val="00350FD7"/>
    <w:rsid w:val="003542E7"/>
    <w:rsid w:val="00356DF9"/>
    <w:rsid w:val="003641C8"/>
    <w:rsid w:val="003657F3"/>
    <w:rsid w:val="0037013A"/>
    <w:rsid w:val="003763C8"/>
    <w:rsid w:val="00380F3D"/>
    <w:rsid w:val="00384794"/>
    <w:rsid w:val="00385EF6"/>
    <w:rsid w:val="00386F49"/>
    <w:rsid w:val="003969D9"/>
    <w:rsid w:val="00397FFD"/>
    <w:rsid w:val="003A0DBC"/>
    <w:rsid w:val="003A65FA"/>
    <w:rsid w:val="003B1CF1"/>
    <w:rsid w:val="003B7316"/>
    <w:rsid w:val="003B738D"/>
    <w:rsid w:val="003C3D7A"/>
    <w:rsid w:val="003C63C2"/>
    <w:rsid w:val="003C769C"/>
    <w:rsid w:val="003D1DF3"/>
    <w:rsid w:val="003D4D2A"/>
    <w:rsid w:val="003E01B9"/>
    <w:rsid w:val="003E4754"/>
    <w:rsid w:val="003E5D6B"/>
    <w:rsid w:val="003E7837"/>
    <w:rsid w:val="003F4462"/>
    <w:rsid w:val="00416B59"/>
    <w:rsid w:val="004223A6"/>
    <w:rsid w:val="004239F9"/>
    <w:rsid w:val="00425A34"/>
    <w:rsid w:val="00432A29"/>
    <w:rsid w:val="00432C18"/>
    <w:rsid w:val="004330AA"/>
    <w:rsid w:val="004356ED"/>
    <w:rsid w:val="00441C79"/>
    <w:rsid w:val="00442A56"/>
    <w:rsid w:val="00442F1B"/>
    <w:rsid w:val="0044314F"/>
    <w:rsid w:val="004466BA"/>
    <w:rsid w:val="004472BE"/>
    <w:rsid w:val="00456CE6"/>
    <w:rsid w:val="00461D7C"/>
    <w:rsid w:val="00466F03"/>
    <w:rsid w:val="004720DB"/>
    <w:rsid w:val="00474DB0"/>
    <w:rsid w:val="00476BBC"/>
    <w:rsid w:val="004A1B3E"/>
    <w:rsid w:val="004B15DA"/>
    <w:rsid w:val="004B331A"/>
    <w:rsid w:val="004C03B4"/>
    <w:rsid w:val="004C0860"/>
    <w:rsid w:val="004C1DEF"/>
    <w:rsid w:val="004C2FAF"/>
    <w:rsid w:val="004C31AE"/>
    <w:rsid w:val="004D3EEF"/>
    <w:rsid w:val="004E2C67"/>
    <w:rsid w:val="004E7E08"/>
    <w:rsid w:val="004F05EC"/>
    <w:rsid w:val="004F07CE"/>
    <w:rsid w:val="004F280F"/>
    <w:rsid w:val="004F6B3A"/>
    <w:rsid w:val="00504997"/>
    <w:rsid w:val="00504DB5"/>
    <w:rsid w:val="00507332"/>
    <w:rsid w:val="0051634F"/>
    <w:rsid w:val="00516F42"/>
    <w:rsid w:val="00523F6C"/>
    <w:rsid w:val="00525BF6"/>
    <w:rsid w:val="0052698B"/>
    <w:rsid w:val="005301BE"/>
    <w:rsid w:val="00530FE0"/>
    <w:rsid w:val="005320EB"/>
    <w:rsid w:val="00540850"/>
    <w:rsid w:val="005415CC"/>
    <w:rsid w:val="00544724"/>
    <w:rsid w:val="005459AD"/>
    <w:rsid w:val="0054646D"/>
    <w:rsid w:val="00552BE5"/>
    <w:rsid w:val="00557686"/>
    <w:rsid w:val="005607B0"/>
    <w:rsid w:val="0056181C"/>
    <w:rsid w:val="005625A1"/>
    <w:rsid w:val="00567997"/>
    <w:rsid w:val="00571B58"/>
    <w:rsid w:val="0057469C"/>
    <w:rsid w:val="0059198A"/>
    <w:rsid w:val="00593EE4"/>
    <w:rsid w:val="00597965"/>
    <w:rsid w:val="005A19F4"/>
    <w:rsid w:val="005B2A1F"/>
    <w:rsid w:val="005B322D"/>
    <w:rsid w:val="005B456D"/>
    <w:rsid w:val="005D15A4"/>
    <w:rsid w:val="005E3EB2"/>
    <w:rsid w:val="005E5BDF"/>
    <w:rsid w:val="005E5E48"/>
    <w:rsid w:val="005F0D08"/>
    <w:rsid w:val="005F725A"/>
    <w:rsid w:val="005F7314"/>
    <w:rsid w:val="005F7B1B"/>
    <w:rsid w:val="00603F1E"/>
    <w:rsid w:val="00605EE4"/>
    <w:rsid w:val="00610E7F"/>
    <w:rsid w:val="00612826"/>
    <w:rsid w:val="00614978"/>
    <w:rsid w:val="00617652"/>
    <w:rsid w:val="0062173F"/>
    <w:rsid w:val="0062384A"/>
    <w:rsid w:val="006242EA"/>
    <w:rsid w:val="0063180B"/>
    <w:rsid w:val="00653CE2"/>
    <w:rsid w:val="00656FD9"/>
    <w:rsid w:val="0065749E"/>
    <w:rsid w:val="00665F82"/>
    <w:rsid w:val="00667F8E"/>
    <w:rsid w:val="006721AC"/>
    <w:rsid w:val="0067273D"/>
    <w:rsid w:val="00675783"/>
    <w:rsid w:val="00676BAC"/>
    <w:rsid w:val="006831AF"/>
    <w:rsid w:val="006840FD"/>
    <w:rsid w:val="00687075"/>
    <w:rsid w:val="00695BA1"/>
    <w:rsid w:val="006A0B45"/>
    <w:rsid w:val="006A110E"/>
    <w:rsid w:val="006A3EE3"/>
    <w:rsid w:val="006A6E04"/>
    <w:rsid w:val="006B257E"/>
    <w:rsid w:val="006B29FB"/>
    <w:rsid w:val="006B2D4C"/>
    <w:rsid w:val="006B2F24"/>
    <w:rsid w:val="006B3495"/>
    <w:rsid w:val="006B5D75"/>
    <w:rsid w:val="006B79F7"/>
    <w:rsid w:val="006C608C"/>
    <w:rsid w:val="006C64D7"/>
    <w:rsid w:val="006D1648"/>
    <w:rsid w:val="006D284B"/>
    <w:rsid w:val="006D388A"/>
    <w:rsid w:val="006D768D"/>
    <w:rsid w:val="006E6AD9"/>
    <w:rsid w:val="006F34B6"/>
    <w:rsid w:val="006F40B2"/>
    <w:rsid w:val="00703E84"/>
    <w:rsid w:val="007125DA"/>
    <w:rsid w:val="00715616"/>
    <w:rsid w:val="00721C77"/>
    <w:rsid w:val="00732EF3"/>
    <w:rsid w:val="00745264"/>
    <w:rsid w:val="00746683"/>
    <w:rsid w:val="00747F45"/>
    <w:rsid w:val="00751BAB"/>
    <w:rsid w:val="00753BAC"/>
    <w:rsid w:val="007543B9"/>
    <w:rsid w:val="00756DEE"/>
    <w:rsid w:val="00760FD9"/>
    <w:rsid w:val="007622FE"/>
    <w:rsid w:val="00764388"/>
    <w:rsid w:val="00765B06"/>
    <w:rsid w:val="00765D6D"/>
    <w:rsid w:val="00765DB4"/>
    <w:rsid w:val="00772CE4"/>
    <w:rsid w:val="00776312"/>
    <w:rsid w:val="00780DF5"/>
    <w:rsid w:val="00780F23"/>
    <w:rsid w:val="007906A9"/>
    <w:rsid w:val="0079351D"/>
    <w:rsid w:val="00794C0E"/>
    <w:rsid w:val="007A21E8"/>
    <w:rsid w:val="007A2A8C"/>
    <w:rsid w:val="007A6A33"/>
    <w:rsid w:val="007B3CD4"/>
    <w:rsid w:val="007B5078"/>
    <w:rsid w:val="007C3FEB"/>
    <w:rsid w:val="007D14A4"/>
    <w:rsid w:val="007D74F2"/>
    <w:rsid w:val="007F1CCD"/>
    <w:rsid w:val="007F22D9"/>
    <w:rsid w:val="007F4959"/>
    <w:rsid w:val="007F7362"/>
    <w:rsid w:val="00801C02"/>
    <w:rsid w:val="00802CCE"/>
    <w:rsid w:val="008113A3"/>
    <w:rsid w:val="0081306B"/>
    <w:rsid w:val="00820840"/>
    <w:rsid w:val="0082189B"/>
    <w:rsid w:val="00821A72"/>
    <w:rsid w:val="008244E0"/>
    <w:rsid w:val="008332EB"/>
    <w:rsid w:val="008423BF"/>
    <w:rsid w:val="00844FBC"/>
    <w:rsid w:val="00845289"/>
    <w:rsid w:val="0084776B"/>
    <w:rsid w:val="008504A8"/>
    <w:rsid w:val="00860227"/>
    <w:rsid w:val="008628B8"/>
    <w:rsid w:val="00867EBE"/>
    <w:rsid w:val="008718FB"/>
    <w:rsid w:val="00873E5C"/>
    <w:rsid w:val="00884695"/>
    <w:rsid w:val="00885E26"/>
    <w:rsid w:val="0089399B"/>
    <w:rsid w:val="0089630F"/>
    <w:rsid w:val="008A0194"/>
    <w:rsid w:val="008A21EE"/>
    <w:rsid w:val="008B058B"/>
    <w:rsid w:val="008B0EFA"/>
    <w:rsid w:val="008B1674"/>
    <w:rsid w:val="008C72B3"/>
    <w:rsid w:val="008C7B7E"/>
    <w:rsid w:val="008D569A"/>
    <w:rsid w:val="008E0D63"/>
    <w:rsid w:val="008E1C00"/>
    <w:rsid w:val="008E64C2"/>
    <w:rsid w:val="008F1072"/>
    <w:rsid w:val="008F3667"/>
    <w:rsid w:val="008F6785"/>
    <w:rsid w:val="009020CC"/>
    <w:rsid w:val="00910759"/>
    <w:rsid w:val="00912EAC"/>
    <w:rsid w:val="00916EC1"/>
    <w:rsid w:val="009201A0"/>
    <w:rsid w:val="00920538"/>
    <w:rsid w:val="00925BC4"/>
    <w:rsid w:val="00926F27"/>
    <w:rsid w:val="00933398"/>
    <w:rsid w:val="0094457B"/>
    <w:rsid w:val="0094650C"/>
    <w:rsid w:val="009503B3"/>
    <w:rsid w:val="00950922"/>
    <w:rsid w:val="0095118F"/>
    <w:rsid w:val="0096015A"/>
    <w:rsid w:val="00964699"/>
    <w:rsid w:val="00981F97"/>
    <w:rsid w:val="00982B7F"/>
    <w:rsid w:val="00990903"/>
    <w:rsid w:val="00991DA6"/>
    <w:rsid w:val="00992017"/>
    <w:rsid w:val="009A19BC"/>
    <w:rsid w:val="009A4587"/>
    <w:rsid w:val="009A6C31"/>
    <w:rsid w:val="009B2829"/>
    <w:rsid w:val="009B2EA9"/>
    <w:rsid w:val="009B40BC"/>
    <w:rsid w:val="009B4F58"/>
    <w:rsid w:val="009C1686"/>
    <w:rsid w:val="009C3363"/>
    <w:rsid w:val="009C7241"/>
    <w:rsid w:val="009E0C5C"/>
    <w:rsid w:val="009E202C"/>
    <w:rsid w:val="009E46DB"/>
    <w:rsid w:val="009E4EC7"/>
    <w:rsid w:val="009F26C4"/>
    <w:rsid w:val="009F3343"/>
    <w:rsid w:val="00A026AE"/>
    <w:rsid w:val="00A0598F"/>
    <w:rsid w:val="00A15AF7"/>
    <w:rsid w:val="00A21F18"/>
    <w:rsid w:val="00A25796"/>
    <w:rsid w:val="00A2619C"/>
    <w:rsid w:val="00A316BA"/>
    <w:rsid w:val="00A51779"/>
    <w:rsid w:val="00A5507C"/>
    <w:rsid w:val="00A57370"/>
    <w:rsid w:val="00A603FC"/>
    <w:rsid w:val="00A64FFA"/>
    <w:rsid w:val="00A71FC5"/>
    <w:rsid w:val="00A74224"/>
    <w:rsid w:val="00A7439E"/>
    <w:rsid w:val="00A803D0"/>
    <w:rsid w:val="00A900FB"/>
    <w:rsid w:val="00A9118F"/>
    <w:rsid w:val="00A91B8C"/>
    <w:rsid w:val="00A94F02"/>
    <w:rsid w:val="00AA1001"/>
    <w:rsid w:val="00AA162E"/>
    <w:rsid w:val="00AA4212"/>
    <w:rsid w:val="00AB505C"/>
    <w:rsid w:val="00AB565F"/>
    <w:rsid w:val="00AC0293"/>
    <w:rsid w:val="00AC2080"/>
    <w:rsid w:val="00AC5268"/>
    <w:rsid w:val="00AD2618"/>
    <w:rsid w:val="00AD75D8"/>
    <w:rsid w:val="00AE19C7"/>
    <w:rsid w:val="00AE7247"/>
    <w:rsid w:val="00AE7F74"/>
    <w:rsid w:val="00AF10EE"/>
    <w:rsid w:val="00AF1CCF"/>
    <w:rsid w:val="00AF29E6"/>
    <w:rsid w:val="00AF52C9"/>
    <w:rsid w:val="00B029C2"/>
    <w:rsid w:val="00B054AE"/>
    <w:rsid w:val="00B10801"/>
    <w:rsid w:val="00B1275F"/>
    <w:rsid w:val="00B14D40"/>
    <w:rsid w:val="00B2060C"/>
    <w:rsid w:val="00B304E0"/>
    <w:rsid w:val="00B30B02"/>
    <w:rsid w:val="00B30D3B"/>
    <w:rsid w:val="00B330EE"/>
    <w:rsid w:val="00B35C9E"/>
    <w:rsid w:val="00B41FD7"/>
    <w:rsid w:val="00B52064"/>
    <w:rsid w:val="00B54FF3"/>
    <w:rsid w:val="00B618E1"/>
    <w:rsid w:val="00B6237E"/>
    <w:rsid w:val="00B6494D"/>
    <w:rsid w:val="00B7538F"/>
    <w:rsid w:val="00B77B9B"/>
    <w:rsid w:val="00B82422"/>
    <w:rsid w:val="00B91475"/>
    <w:rsid w:val="00B9483D"/>
    <w:rsid w:val="00BA1B10"/>
    <w:rsid w:val="00BA43EC"/>
    <w:rsid w:val="00BA7B5C"/>
    <w:rsid w:val="00BB0082"/>
    <w:rsid w:val="00BB37BF"/>
    <w:rsid w:val="00BB7802"/>
    <w:rsid w:val="00BC0F90"/>
    <w:rsid w:val="00BD2546"/>
    <w:rsid w:val="00BD5ECE"/>
    <w:rsid w:val="00BE4AFA"/>
    <w:rsid w:val="00BE67F8"/>
    <w:rsid w:val="00BF114D"/>
    <w:rsid w:val="00C14310"/>
    <w:rsid w:val="00C14D2A"/>
    <w:rsid w:val="00C204E8"/>
    <w:rsid w:val="00C24B60"/>
    <w:rsid w:val="00C26AA3"/>
    <w:rsid w:val="00C31EDF"/>
    <w:rsid w:val="00C351C0"/>
    <w:rsid w:val="00C35FB3"/>
    <w:rsid w:val="00C362BE"/>
    <w:rsid w:val="00C36943"/>
    <w:rsid w:val="00C40D83"/>
    <w:rsid w:val="00C54C6F"/>
    <w:rsid w:val="00C54EA1"/>
    <w:rsid w:val="00C56BA6"/>
    <w:rsid w:val="00C56D5D"/>
    <w:rsid w:val="00C609D0"/>
    <w:rsid w:val="00C60BE6"/>
    <w:rsid w:val="00C647A4"/>
    <w:rsid w:val="00C71D31"/>
    <w:rsid w:val="00C74AF8"/>
    <w:rsid w:val="00C751F9"/>
    <w:rsid w:val="00C81C9B"/>
    <w:rsid w:val="00C860FC"/>
    <w:rsid w:val="00C86764"/>
    <w:rsid w:val="00C87019"/>
    <w:rsid w:val="00C87557"/>
    <w:rsid w:val="00C87AA6"/>
    <w:rsid w:val="00C938EE"/>
    <w:rsid w:val="00CA26A1"/>
    <w:rsid w:val="00CA3B7B"/>
    <w:rsid w:val="00CA4B9C"/>
    <w:rsid w:val="00CC1276"/>
    <w:rsid w:val="00CC2876"/>
    <w:rsid w:val="00CC39E9"/>
    <w:rsid w:val="00CC4ECD"/>
    <w:rsid w:val="00CC50C9"/>
    <w:rsid w:val="00CD24E1"/>
    <w:rsid w:val="00CE3B80"/>
    <w:rsid w:val="00CF0567"/>
    <w:rsid w:val="00D024CA"/>
    <w:rsid w:val="00D048E3"/>
    <w:rsid w:val="00D05DCF"/>
    <w:rsid w:val="00D10017"/>
    <w:rsid w:val="00D1103B"/>
    <w:rsid w:val="00D13806"/>
    <w:rsid w:val="00D16B42"/>
    <w:rsid w:val="00D21723"/>
    <w:rsid w:val="00D222D3"/>
    <w:rsid w:val="00D22486"/>
    <w:rsid w:val="00D26784"/>
    <w:rsid w:val="00D3155C"/>
    <w:rsid w:val="00D34578"/>
    <w:rsid w:val="00D40F17"/>
    <w:rsid w:val="00D437AD"/>
    <w:rsid w:val="00D43858"/>
    <w:rsid w:val="00D4394D"/>
    <w:rsid w:val="00D4758B"/>
    <w:rsid w:val="00D47F29"/>
    <w:rsid w:val="00D5259E"/>
    <w:rsid w:val="00D53E70"/>
    <w:rsid w:val="00D55692"/>
    <w:rsid w:val="00D60618"/>
    <w:rsid w:val="00D65483"/>
    <w:rsid w:val="00D749C7"/>
    <w:rsid w:val="00D765F6"/>
    <w:rsid w:val="00D776E3"/>
    <w:rsid w:val="00D805AB"/>
    <w:rsid w:val="00D847C4"/>
    <w:rsid w:val="00D86816"/>
    <w:rsid w:val="00D87F9F"/>
    <w:rsid w:val="00D90E94"/>
    <w:rsid w:val="00D91D9F"/>
    <w:rsid w:val="00D91E62"/>
    <w:rsid w:val="00D92BA5"/>
    <w:rsid w:val="00D944FD"/>
    <w:rsid w:val="00DA44D2"/>
    <w:rsid w:val="00DA4D59"/>
    <w:rsid w:val="00DB4C4D"/>
    <w:rsid w:val="00DC6418"/>
    <w:rsid w:val="00DF32F3"/>
    <w:rsid w:val="00DF3E57"/>
    <w:rsid w:val="00DF7B86"/>
    <w:rsid w:val="00E02990"/>
    <w:rsid w:val="00E053CA"/>
    <w:rsid w:val="00E05409"/>
    <w:rsid w:val="00E05739"/>
    <w:rsid w:val="00E05FCD"/>
    <w:rsid w:val="00E06287"/>
    <w:rsid w:val="00E13069"/>
    <w:rsid w:val="00E15344"/>
    <w:rsid w:val="00E2162B"/>
    <w:rsid w:val="00E30393"/>
    <w:rsid w:val="00E30AC8"/>
    <w:rsid w:val="00E33CA0"/>
    <w:rsid w:val="00E36A1A"/>
    <w:rsid w:val="00E375E0"/>
    <w:rsid w:val="00E3767B"/>
    <w:rsid w:val="00E40F6A"/>
    <w:rsid w:val="00E41150"/>
    <w:rsid w:val="00E411F1"/>
    <w:rsid w:val="00E46F0F"/>
    <w:rsid w:val="00E470E4"/>
    <w:rsid w:val="00E55675"/>
    <w:rsid w:val="00E62FE7"/>
    <w:rsid w:val="00E65D87"/>
    <w:rsid w:val="00E662E0"/>
    <w:rsid w:val="00E701AE"/>
    <w:rsid w:val="00E757DD"/>
    <w:rsid w:val="00E762DD"/>
    <w:rsid w:val="00E8153D"/>
    <w:rsid w:val="00E81A3A"/>
    <w:rsid w:val="00E81E7D"/>
    <w:rsid w:val="00E85D1D"/>
    <w:rsid w:val="00E86690"/>
    <w:rsid w:val="00E9393E"/>
    <w:rsid w:val="00EA4F58"/>
    <w:rsid w:val="00EA5386"/>
    <w:rsid w:val="00EB2D13"/>
    <w:rsid w:val="00EB5CA1"/>
    <w:rsid w:val="00EB7DF6"/>
    <w:rsid w:val="00EC7407"/>
    <w:rsid w:val="00ED0190"/>
    <w:rsid w:val="00EF1A52"/>
    <w:rsid w:val="00EF4516"/>
    <w:rsid w:val="00EF5762"/>
    <w:rsid w:val="00F06400"/>
    <w:rsid w:val="00F143A9"/>
    <w:rsid w:val="00F14B75"/>
    <w:rsid w:val="00F2093B"/>
    <w:rsid w:val="00F2158D"/>
    <w:rsid w:val="00F21BCE"/>
    <w:rsid w:val="00F25BB0"/>
    <w:rsid w:val="00F27021"/>
    <w:rsid w:val="00F346BF"/>
    <w:rsid w:val="00F365FD"/>
    <w:rsid w:val="00F37EC7"/>
    <w:rsid w:val="00F43173"/>
    <w:rsid w:val="00F45374"/>
    <w:rsid w:val="00F47DC7"/>
    <w:rsid w:val="00F52C4C"/>
    <w:rsid w:val="00F55C62"/>
    <w:rsid w:val="00F57AA8"/>
    <w:rsid w:val="00F62CA8"/>
    <w:rsid w:val="00F67822"/>
    <w:rsid w:val="00F728B1"/>
    <w:rsid w:val="00F75D78"/>
    <w:rsid w:val="00F772AF"/>
    <w:rsid w:val="00F77B65"/>
    <w:rsid w:val="00F816A0"/>
    <w:rsid w:val="00F81C34"/>
    <w:rsid w:val="00F84CC5"/>
    <w:rsid w:val="00F870C4"/>
    <w:rsid w:val="00F903AE"/>
    <w:rsid w:val="00F90768"/>
    <w:rsid w:val="00FA02C8"/>
    <w:rsid w:val="00FB1172"/>
    <w:rsid w:val="00FB27DF"/>
    <w:rsid w:val="00FC244A"/>
    <w:rsid w:val="00FC7D5E"/>
    <w:rsid w:val="00FD64B6"/>
    <w:rsid w:val="00FD658C"/>
    <w:rsid w:val="00FD7D87"/>
    <w:rsid w:val="00FE1FBE"/>
    <w:rsid w:val="00FE43CE"/>
    <w:rsid w:val="00FE76F5"/>
    <w:rsid w:val="00FF5487"/>
    <w:rsid w:val="04A10EBE"/>
    <w:rsid w:val="0918303F"/>
    <w:rsid w:val="0CB1190B"/>
    <w:rsid w:val="0CC7FDB9"/>
    <w:rsid w:val="1111FC6F"/>
    <w:rsid w:val="111A07D1"/>
    <w:rsid w:val="1425B535"/>
    <w:rsid w:val="1708B331"/>
    <w:rsid w:val="182EEF22"/>
    <w:rsid w:val="1F9C0AAE"/>
    <w:rsid w:val="2CE87D1A"/>
    <w:rsid w:val="2E6178A5"/>
    <w:rsid w:val="3529F479"/>
    <w:rsid w:val="3A21C68F"/>
    <w:rsid w:val="3D90A77F"/>
    <w:rsid w:val="49240E72"/>
    <w:rsid w:val="49592D57"/>
    <w:rsid w:val="4CCB7FFA"/>
    <w:rsid w:val="52019B5F"/>
    <w:rsid w:val="552DAEC4"/>
    <w:rsid w:val="5E190A33"/>
    <w:rsid w:val="68493904"/>
    <w:rsid w:val="69739934"/>
    <w:rsid w:val="7370DB1B"/>
    <w:rsid w:val="7BFC7F03"/>
    <w:rsid w:val="7FCA5E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063284"/>
  <w15:docId w15:val="{0403C9D2-1F2E-4766-B4CC-0663352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6" w:qFormat="1"/>
    <w:lsdException w:name="heading 3" w:uiPriority="6" w:qFormat="1"/>
    <w:lsdException w:name="heading 4" w:uiPriority="7" w:qFormat="1"/>
    <w:lsdException w:name="heading 5" w:uiPriority="8"/>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5459A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aliases w:val="Aanhef Regeling,Hoofdstuk kop"/>
    <w:basedOn w:val="Standaard"/>
    <w:next w:val="Standaard"/>
    <w:link w:val="Kop1Char"/>
    <w:uiPriority w:val="9"/>
    <w:rsid w:val="005F7B1B"/>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Kop2">
    <w:name w:val="heading 2"/>
    <w:aliases w:val="Hoofdstuk,Paragraafkop"/>
    <w:basedOn w:val="Intro"/>
    <w:next w:val="Standaard"/>
    <w:link w:val="Kop2Char"/>
    <w:uiPriority w:val="6"/>
    <w:qFormat/>
    <w:rsid w:val="005F7B1B"/>
    <w:rPr>
      <w:b/>
      <w:color w:val="CC0000"/>
      <w:sz w:val="36"/>
    </w:rPr>
  </w:style>
  <w:style w:type="paragraph" w:styleId="Kop3">
    <w:name w:val="heading 3"/>
    <w:aliases w:val="Artikel,Alineakop rood"/>
    <w:basedOn w:val="Standaard"/>
    <w:next w:val="Standaard"/>
    <w:link w:val="Kop3Char"/>
    <w:uiPriority w:val="6"/>
    <w:qFormat/>
    <w:rsid w:val="00F25BB0"/>
    <w:pPr>
      <w:keepNext/>
      <w:keepLines/>
      <w:spacing w:before="40"/>
      <w:outlineLvl w:val="2"/>
    </w:pPr>
    <w:rPr>
      <w:rFonts w:eastAsiaTheme="majorEastAsia" w:cstheme="majorBidi"/>
      <w:b/>
      <w:color w:val="CC0000"/>
      <w:szCs w:val="24"/>
    </w:rPr>
  </w:style>
  <w:style w:type="paragraph" w:styleId="Kop4">
    <w:name w:val="heading 4"/>
    <w:aliases w:val="Paragraaf,Alineakop zwart"/>
    <w:basedOn w:val="Standaard"/>
    <w:next w:val="Standaard"/>
    <w:link w:val="Kop4Char"/>
    <w:uiPriority w:val="7"/>
    <w:qFormat/>
    <w:rsid w:val="00F25BB0"/>
    <w:pPr>
      <w:keepNext/>
      <w:keepLines/>
      <w:spacing w:before="40"/>
      <w:outlineLvl w:val="3"/>
    </w:pPr>
    <w:rPr>
      <w:rFonts w:eastAsiaTheme="majorEastAsia" w:cstheme="majorBidi"/>
      <w:b/>
      <w:iCs/>
    </w:rPr>
  </w:style>
  <w:style w:type="paragraph" w:styleId="Kop5">
    <w:name w:val="heading 5"/>
    <w:aliases w:val="Sluiting"/>
    <w:basedOn w:val="Standaard"/>
    <w:next w:val="Standaard"/>
    <w:link w:val="Kop5Char"/>
    <w:uiPriority w:val="8"/>
    <w:unhideWhenUsed/>
    <w:rsid w:val="00F25BB0"/>
    <w:pPr>
      <w:keepNext/>
      <w:keepLines/>
      <w:spacing w:before="40"/>
      <w:outlineLvl w:val="4"/>
    </w:pPr>
    <w:rPr>
      <w:rFonts w:eastAsiaTheme="majorEastAsia" w:cstheme="majorBid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5459A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5459AD"/>
  </w:style>
  <w:style w:type="paragraph" w:styleId="Bijschrift">
    <w:name w:val="caption"/>
    <w:basedOn w:val="Standaard"/>
    <w:next w:val="Geenafstand"/>
    <w:autoRedefine/>
    <w:uiPriority w:val="35"/>
    <w:qFormat/>
    <w:rsid w:val="005F7B1B"/>
    <w:pPr>
      <w:spacing w:after="200" w:line="240" w:lineRule="auto"/>
    </w:pPr>
    <w:rPr>
      <w:iCs/>
      <w:sz w:val="16"/>
      <w:szCs w:val="18"/>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2"/>
      </w:numPr>
      <w:tabs>
        <w:tab w:val="clear" w:pos="0"/>
      </w:tabs>
      <w:ind w:left="851"/>
    </w:pPr>
  </w:style>
  <w:style w:type="paragraph" w:styleId="Lijst4">
    <w:name w:val="List 4"/>
    <w:basedOn w:val="Standaard"/>
    <w:rsid w:val="001B47F7"/>
    <w:pPr>
      <w:numPr>
        <w:numId w:val="3"/>
      </w:numPr>
      <w:ind w:left="1135" w:hanging="284"/>
    </w:pPr>
  </w:style>
  <w:style w:type="paragraph" w:styleId="Lijst5">
    <w:name w:val="List 5"/>
    <w:basedOn w:val="Standaard"/>
    <w:rsid w:val="001B47F7"/>
    <w:pPr>
      <w:numPr>
        <w:numId w:val="4"/>
      </w:numPr>
      <w:tabs>
        <w:tab w:val="clear" w:pos="0"/>
      </w:tabs>
      <w:ind w:left="1418" w:hanging="284"/>
    </w:pPr>
  </w:style>
  <w:style w:type="paragraph" w:styleId="Lijstopsomteken">
    <w:name w:val="List Bullet"/>
    <w:basedOn w:val="Standaard"/>
    <w:rsid w:val="001B47F7"/>
    <w:pPr>
      <w:numPr>
        <w:numId w:val="5"/>
      </w:numPr>
      <w:tabs>
        <w:tab w:val="clear" w:pos="0"/>
      </w:tabs>
      <w:ind w:left="284" w:hanging="284"/>
    </w:pPr>
  </w:style>
  <w:style w:type="paragraph" w:styleId="Lijstopsomteken2">
    <w:name w:val="List Bullet 2"/>
    <w:basedOn w:val="Standaard"/>
    <w:rsid w:val="001B47F7"/>
    <w:pPr>
      <w:numPr>
        <w:numId w:val="6"/>
      </w:numPr>
      <w:tabs>
        <w:tab w:val="clear" w:pos="0"/>
      </w:tabs>
      <w:ind w:left="568"/>
    </w:pPr>
  </w:style>
  <w:style w:type="paragraph" w:styleId="Lijstopsomteken3">
    <w:name w:val="List Bullet 3"/>
    <w:basedOn w:val="Standaard"/>
    <w:rsid w:val="001B47F7"/>
    <w:pPr>
      <w:numPr>
        <w:numId w:val="8"/>
      </w:numPr>
      <w:tabs>
        <w:tab w:val="clear" w:pos="0"/>
      </w:tabs>
      <w:ind w:left="851" w:hanging="284"/>
    </w:pPr>
  </w:style>
  <w:style w:type="paragraph" w:styleId="Lijstopsomteken4">
    <w:name w:val="List Bullet 4"/>
    <w:basedOn w:val="Standaard"/>
    <w:rsid w:val="001B47F7"/>
    <w:pPr>
      <w:numPr>
        <w:numId w:val="7"/>
      </w:numPr>
      <w:tabs>
        <w:tab w:val="clear" w:pos="0"/>
      </w:tabs>
      <w:ind w:left="1135" w:hanging="284"/>
    </w:pPr>
  </w:style>
  <w:style w:type="paragraph" w:styleId="Lijstopsomteken5">
    <w:name w:val="List Bullet 5"/>
    <w:basedOn w:val="Standaard"/>
    <w:rsid w:val="001B47F7"/>
    <w:pPr>
      <w:numPr>
        <w:numId w:val="10"/>
      </w:numPr>
      <w:ind w:left="1418" w:hanging="283"/>
    </w:pPr>
  </w:style>
  <w:style w:type="paragraph" w:customStyle="1" w:styleId="Lijstspeciaal">
    <w:name w:val="Lijst speciaal"/>
    <w:basedOn w:val="Standaard"/>
    <w:rsid w:val="001B47F7"/>
    <w:pPr>
      <w:numPr>
        <w:numId w:val="11"/>
      </w:numPr>
      <w:tabs>
        <w:tab w:val="clear" w:pos="0"/>
      </w:tabs>
      <w:ind w:left="567" w:hanging="567"/>
    </w:pPr>
  </w:style>
  <w:style w:type="paragraph" w:customStyle="1" w:styleId="Lijstspeciaal2">
    <w:name w:val="Lijst speciaal 2"/>
    <w:basedOn w:val="Standaard"/>
    <w:rsid w:val="001B47F7"/>
    <w:pPr>
      <w:numPr>
        <w:numId w:val="12"/>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9"/>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3"/>
      </w:numPr>
      <w:tabs>
        <w:tab w:val="clear" w:pos="0"/>
      </w:tabs>
      <w:ind w:left="1135"/>
    </w:pPr>
  </w:style>
  <w:style w:type="paragraph" w:styleId="Lijstnummering5">
    <w:name w:val="List Number 5"/>
    <w:basedOn w:val="Standaard"/>
    <w:rsid w:val="001B47F7"/>
    <w:pPr>
      <w:numPr>
        <w:numId w:val="14"/>
      </w:numPr>
      <w:tabs>
        <w:tab w:val="clear" w:pos="0"/>
      </w:tabs>
      <w:ind w:left="1418"/>
    </w:pPr>
  </w:style>
  <w:style w:type="paragraph" w:styleId="Lijstvoortzetting">
    <w:name w:val="List Continue"/>
    <w:basedOn w:val="Standaard"/>
    <w:rsid w:val="001B47F7"/>
    <w:pPr>
      <w:numPr>
        <w:numId w:val="15"/>
      </w:numPr>
      <w:tabs>
        <w:tab w:val="clear" w:pos="0"/>
      </w:tabs>
      <w:ind w:firstLine="0"/>
    </w:pPr>
  </w:style>
  <w:style w:type="paragraph" w:styleId="Lijstvoortzetting2">
    <w:name w:val="List Continue 2"/>
    <w:basedOn w:val="Standaard"/>
    <w:rsid w:val="001B47F7"/>
    <w:pPr>
      <w:numPr>
        <w:numId w:val="16"/>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Lijstalinea"/>
    <w:link w:val="OpsommingChar"/>
    <w:uiPriority w:val="9"/>
    <w:qFormat/>
    <w:rsid w:val="005F7B1B"/>
    <w:pPr>
      <w:numPr>
        <w:numId w:val="21"/>
      </w:numPr>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link w:val="LijstalineaChar"/>
    <w:uiPriority w:val="34"/>
    <w:rsid w:val="005F7B1B"/>
    <w:pPr>
      <w:ind w:left="720"/>
      <w:contextualSpacing/>
    </w:pPr>
  </w:style>
  <w:style w:type="paragraph" w:styleId="Titel">
    <w:name w:val="Title"/>
    <w:aliases w:val="Titel Regeling"/>
    <w:basedOn w:val="Kop1"/>
    <w:next w:val="Standaard"/>
    <w:link w:val="TitelChar"/>
    <w:uiPriority w:val="2"/>
    <w:qFormat/>
    <w:rsid w:val="005F7B1B"/>
    <w:pPr>
      <w:spacing w:line="240" w:lineRule="auto"/>
      <w:contextualSpacing/>
    </w:pPr>
    <w:rPr>
      <w:rFonts w:ascii="Arial" w:hAnsi="Arial"/>
      <w:b/>
      <w:color w:val="CC0000"/>
      <w:spacing w:val="-10"/>
      <w:kern w:val="28"/>
      <w:sz w:val="60"/>
      <w:szCs w:val="56"/>
    </w:rPr>
  </w:style>
  <w:style w:type="character" w:customStyle="1" w:styleId="TitelChar">
    <w:name w:val="Titel Char"/>
    <w:aliases w:val="Titel Regeling Char"/>
    <w:basedOn w:val="Standaardalinea-lettertype"/>
    <w:link w:val="Titel"/>
    <w:uiPriority w:val="2"/>
    <w:rsid w:val="005F7B1B"/>
    <w:rPr>
      <w:rFonts w:ascii="Arial" w:eastAsiaTheme="majorEastAsia" w:hAnsi="Arial" w:cstheme="majorBidi"/>
      <w:b/>
      <w:color w:val="CC0000"/>
      <w:spacing w:val="-10"/>
      <w:kern w:val="28"/>
      <w:sz w:val="60"/>
      <w:szCs w:val="56"/>
    </w:rPr>
  </w:style>
  <w:style w:type="paragraph" w:styleId="Ondertitel">
    <w:name w:val="Subtitle"/>
    <w:aliases w:val="Subtitel"/>
    <w:basedOn w:val="Titel"/>
    <w:next w:val="Standaard"/>
    <w:link w:val="OndertitelChar"/>
    <w:uiPriority w:val="3"/>
    <w:qFormat/>
    <w:rsid w:val="005F7B1B"/>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F7B1B"/>
    <w:rPr>
      <w:rFonts w:ascii="Arial" w:eastAsiaTheme="minorEastAsia" w:hAnsi="Arial" w:cstheme="majorBidi"/>
      <w:color w:val="CC0000"/>
      <w:spacing w:val="15"/>
      <w:kern w:val="28"/>
      <w:sz w:val="60"/>
      <w:szCs w:val="56"/>
    </w:rPr>
  </w:style>
  <w:style w:type="character" w:styleId="Zwaar">
    <w:name w:val="Strong"/>
    <w:basedOn w:val="Standaardalinea-lettertype"/>
    <w:rsid w:val="008A21EE"/>
    <w:rPr>
      <w:b/>
      <w:bCs/>
    </w:rPr>
  </w:style>
  <w:style w:type="paragraph" w:styleId="Geenafstand">
    <w:name w:val="No Spacing"/>
    <w:unhideWhenUsed/>
    <w:rsid w:val="005F7B1B"/>
    <w:rPr>
      <w:rFonts w:ascii="Arial" w:eastAsiaTheme="minorHAnsi" w:hAnsi="Arial" w:cstheme="minorBidi"/>
      <w:szCs w:val="22"/>
    </w:rPr>
  </w:style>
  <w:style w:type="character" w:styleId="Nadruk">
    <w:name w:val="Emphasis"/>
    <w:basedOn w:val="Standaardalinea-lettertype"/>
    <w:uiPriority w:val="20"/>
    <w:rsid w:val="005F7B1B"/>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7"/>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customStyle="1" w:styleId="Kop1Char">
    <w:name w:val="Kop 1 Char"/>
    <w:aliases w:val="Aanhef Regeling Char,Hoofdstuk kop Char"/>
    <w:basedOn w:val="Standaardalinea-lettertype"/>
    <w:link w:val="Kop1"/>
    <w:uiPriority w:val="9"/>
    <w:rsid w:val="005F7B1B"/>
    <w:rPr>
      <w:rFonts w:asciiTheme="majorHAnsi" w:eastAsiaTheme="majorEastAsia" w:hAnsiTheme="majorHAnsi" w:cstheme="majorBidi"/>
      <w:color w:val="365F91" w:themeColor="accent1" w:themeShade="BF"/>
      <w:sz w:val="32"/>
      <w:szCs w:val="32"/>
    </w:rPr>
  </w:style>
  <w:style w:type="character" w:customStyle="1" w:styleId="Kop2Char">
    <w:name w:val="Kop 2 Char"/>
    <w:aliases w:val="Hoofdstuk Char,Paragraafkop Char"/>
    <w:basedOn w:val="Standaardalinea-lettertype"/>
    <w:link w:val="Kop2"/>
    <w:uiPriority w:val="6"/>
    <w:rsid w:val="00F25BB0"/>
    <w:rPr>
      <w:rFonts w:ascii="Arial" w:eastAsiaTheme="majorEastAsia" w:hAnsi="Arial" w:cstheme="majorBidi"/>
      <w:b/>
      <w:color w:val="CC0000"/>
      <w:sz w:val="36"/>
      <w:szCs w:val="32"/>
    </w:rPr>
  </w:style>
  <w:style w:type="character" w:styleId="Subtielebenadrukking">
    <w:name w:val="Subtle Emphasis"/>
    <w:basedOn w:val="Standaardalinea-lettertype"/>
    <w:uiPriority w:val="19"/>
    <w:qFormat/>
    <w:rsid w:val="0023721E"/>
    <w:rPr>
      <w:i/>
      <w:iCs/>
      <w:color w:val="808080" w:themeColor="text1" w:themeTint="7F"/>
    </w:rPr>
  </w:style>
  <w:style w:type="character" w:customStyle="1" w:styleId="Kop3Char">
    <w:name w:val="Kop 3 Char"/>
    <w:aliases w:val="Artikel Char,Alineakop rood Char"/>
    <w:basedOn w:val="Standaardalinea-lettertype"/>
    <w:link w:val="Kop3"/>
    <w:uiPriority w:val="6"/>
    <w:rsid w:val="00F25BB0"/>
    <w:rPr>
      <w:rFonts w:ascii="Arial" w:eastAsiaTheme="majorEastAsia" w:hAnsi="Arial" w:cstheme="majorBidi"/>
      <w:b/>
      <w:color w:val="CC0000"/>
      <w:szCs w:val="24"/>
      <w:lang w:eastAsia="en-US"/>
    </w:rPr>
  </w:style>
  <w:style w:type="character" w:customStyle="1" w:styleId="Kop4Char">
    <w:name w:val="Kop 4 Char"/>
    <w:aliases w:val="Paragraaf Char,Alineakop zwart Char"/>
    <w:basedOn w:val="Standaardalinea-lettertype"/>
    <w:link w:val="Kop4"/>
    <w:uiPriority w:val="7"/>
    <w:rsid w:val="00F25BB0"/>
    <w:rPr>
      <w:rFonts w:ascii="Arial" w:eastAsiaTheme="majorEastAsia" w:hAnsi="Arial" w:cstheme="majorBidi"/>
      <w:b/>
      <w:iCs/>
      <w:szCs w:val="22"/>
      <w:lang w:eastAsia="en-US"/>
    </w:rPr>
  </w:style>
  <w:style w:type="character" w:customStyle="1" w:styleId="Kop5Char">
    <w:name w:val="Kop 5 Char"/>
    <w:aliases w:val="Sluiting Char"/>
    <w:basedOn w:val="Standaardalinea-lettertype"/>
    <w:link w:val="Kop5"/>
    <w:uiPriority w:val="8"/>
    <w:rsid w:val="00F25BB0"/>
    <w:rPr>
      <w:rFonts w:ascii="Arial" w:eastAsiaTheme="majorEastAsia" w:hAnsi="Arial" w:cstheme="majorBidi"/>
      <w:szCs w:val="22"/>
      <w:lang w:eastAsia="en-US"/>
    </w:rPr>
  </w:style>
  <w:style w:type="paragraph" w:customStyle="1" w:styleId="Intro">
    <w:name w:val="Intro"/>
    <w:basedOn w:val="Hoofdstukkop"/>
    <w:next w:val="Standaard"/>
    <w:link w:val="IntroChar"/>
    <w:uiPriority w:val="4"/>
    <w:qFormat/>
    <w:rsid w:val="005F7B1B"/>
    <w:rPr>
      <w:b w:val="0"/>
      <w:color w:val="auto"/>
      <w:sz w:val="24"/>
    </w:rPr>
  </w:style>
  <w:style w:type="character" w:customStyle="1" w:styleId="IntroChar">
    <w:name w:val="Intro Char"/>
    <w:basedOn w:val="Standaardalinea-lettertype"/>
    <w:link w:val="Intro"/>
    <w:uiPriority w:val="4"/>
    <w:rsid w:val="00F25BB0"/>
    <w:rPr>
      <w:rFonts w:ascii="Arial" w:eastAsiaTheme="majorEastAsia" w:hAnsi="Arial" w:cstheme="majorBidi"/>
      <w:sz w:val="24"/>
      <w:szCs w:val="32"/>
    </w:rPr>
  </w:style>
  <w:style w:type="character" w:customStyle="1" w:styleId="LijstalineaChar">
    <w:name w:val="Lijstalinea Char"/>
    <w:basedOn w:val="Standaardalinea-lettertype"/>
    <w:link w:val="Lijstalinea"/>
    <w:uiPriority w:val="34"/>
    <w:rsid w:val="005F7B1B"/>
    <w:rPr>
      <w:rFonts w:ascii="Arial" w:eastAsiaTheme="minorHAnsi" w:hAnsi="Arial" w:cstheme="minorBidi"/>
      <w:szCs w:val="22"/>
    </w:rPr>
  </w:style>
  <w:style w:type="character" w:customStyle="1" w:styleId="OpsommingChar">
    <w:name w:val="Opsomming Char"/>
    <w:basedOn w:val="LijstalineaChar"/>
    <w:link w:val="Opsomming"/>
    <w:uiPriority w:val="9"/>
    <w:rsid w:val="005F7B1B"/>
    <w:rPr>
      <w:rFonts w:ascii="Arial" w:eastAsiaTheme="minorHAnsi" w:hAnsi="Arial" w:cstheme="minorBidi"/>
      <w:szCs w:val="22"/>
    </w:rPr>
  </w:style>
  <w:style w:type="paragraph" w:customStyle="1" w:styleId="hoofdstukkop0">
    <w:name w:val="hoofdstuk_kop"/>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C40D83"/>
    <w:rPr>
      <w:color w:val="605E5C"/>
      <w:shd w:val="clear" w:color="auto" w:fill="E1DFDD"/>
    </w:rPr>
  </w:style>
  <w:style w:type="paragraph" w:customStyle="1" w:styleId="Hoofdstukkop">
    <w:name w:val="Hoofdstukkop"/>
    <w:basedOn w:val="Kop1"/>
    <w:next w:val="Standaard"/>
    <w:uiPriority w:val="5"/>
    <w:qFormat/>
    <w:rsid w:val="005F7B1B"/>
    <w:pPr>
      <w:spacing w:after="240"/>
      <w:outlineLvl w:val="1"/>
    </w:pPr>
    <w:rPr>
      <w:rFonts w:ascii="Arial" w:hAnsi="Arial"/>
      <w:b/>
      <w:color w:val="CC0000"/>
      <w:sz w:val="48"/>
    </w:rPr>
  </w:style>
  <w:style w:type="paragraph" w:customStyle="1" w:styleId="Alineakopniveau1">
    <w:name w:val="Alineakop niveau 1"/>
    <w:basedOn w:val="Kop2"/>
    <w:next w:val="Standaard"/>
    <w:uiPriority w:val="7"/>
    <w:qFormat/>
    <w:rsid w:val="005F7B1B"/>
    <w:pPr>
      <w:outlineLvl w:val="3"/>
    </w:pPr>
    <w:rPr>
      <w:sz w:val="24"/>
    </w:rPr>
  </w:style>
  <w:style w:type="paragraph" w:customStyle="1" w:styleId="Alineakopniveau2">
    <w:name w:val="Alineakop niveau 2"/>
    <w:basedOn w:val="Alineakopniveau1"/>
    <w:next w:val="Standaard"/>
    <w:uiPriority w:val="8"/>
    <w:qFormat/>
    <w:rsid w:val="005F7B1B"/>
    <w:pPr>
      <w:outlineLvl w:val="4"/>
    </w:pPr>
    <w:rPr>
      <w:color w:val="auto"/>
    </w:rPr>
  </w:style>
  <w:style w:type="paragraph" w:customStyle="1" w:styleId="Alineakopniveau3">
    <w:name w:val="Alineakop niveau 3"/>
    <w:basedOn w:val="Alineakopniveau2"/>
    <w:next w:val="Standaard"/>
    <w:uiPriority w:val="9"/>
    <w:qFormat/>
    <w:rsid w:val="005F7B1B"/>
    <w:pPr>
      <w:outlineLvl w:val="5"/>
    </w:pPr>
    <w:rPr>
      <w:b w:val="0"/>
    </w:rPr>
  </w:style>
  <w:style w:type="paragraph" w:customStyle="1" w:styleId="Citaat1">
    <w:name w:val="Citaat1"/>
    <w:basedOn w:val="Standaard"/>
    <w:uiPriority w:val="2"/>
    <w:semiHidden/>
    <w:qFormat/>
    <w:rsid w:val="005F7B1B"/>
    <w:rPr>
      <w:sz w:val="36"/>
    </w:rPr>
  </w:style>
  <w:style w:type="paragraph" w:customStyle="1" w:styleId="Afzenderinternetadres">
    <w:name w:val="Afzender / internetadres"/>
    <w:basedOn w:val="Standaard"/>
    <w:uiPriority w:val="11"/>
    <w:qFormat/>
    <w:rsid w:val="005F7B1B"/>
    <w:pPr>
      <w:jc w:val="right"/>
    </w:pPr>
    <w:rPr>
      <w:b/>
      <w:color w:val="CC0000"/>
      <w:sz w:val="24"/>
    </w:rPr>
  </w:style>
  <w:style w:type="paragraph" w:customStyle="1" w:styleId="Citaat2">
    <w:name w:val="Citaat2"/>
    <w:basedOn w:val="Standaard"/>
    <w:uiPriority w:val="2"/>
    <w:semiHidden/>
    <w:qFormat/>
    <w:rsid w:val="005F7B1B"/>
    <w:rPr>
      <w:sz w:val="36"/>
    </w:rPr>
  </w:style>
  <w:style w:type="paragraph" w:styleId="Citaat">
    <w:name w:val="Quote"/>
    <w:basedOn w:val="Standaard"/>
    <w:next w:val="Standaard"/>
    <w:link w:val="CitaatChar"/>
    <w:uiPriority w:val="8"/>
    <w:rsid w:val="005F7B1B"/>
    <w:pPr>
      <w:spacing w:before="200"/>
      <w:ind w:left="864" w:right="864"/>
    </w:pPr>
    <w:rPr>
      <w:iCs/>
      <w:sz w:val="36"/>
    </w:rPr>
  </w:style>
  <w:style w:type="character" w:customStyle="1" w:styleId="CitaatChar">
    <w:name w:val="Citaat Char"/>
    <w:basedOn w:val="Standaardalinea-lettertype"/>
    <w:link w:val="Citaat"/>
    <w:uiPriority w:val="8"/>
    <w:rsid w:val="005F7B1B"/>
    <w:rPr>
      <w:rFonts w:ascii="Arial" w:eastAsiaTheme="minorHAnsi" w:hAnsi="Arial" w:cstheme="minorBidi"/>
      <w:iCs/>
      <w:sz w:val="36"/>
      <w:szCs w:val="22"/>
    </w:rPr>
  </w:style>
  <w:style w:type="paragraph" w:customStyle="1" w:styleId="Genummerdelijst">
    <w:name w:val="Genummerde lijst"/>
    <w:basedOn w:val="Opsomming"/>
    <w:link w:val="GenummerdelijstChar"/>
    <w:uiPriority w:val="10"/>
    <w:qFormat/>
    <w:rsid w:val="005F7B1B"/>
    <w:pPr>
      <w:numPr>
        <w:numId w:val="22"/>
      </w:numPr>
    </w:pPr>
  </w:style>
  <w:style w:type="character" w:customStyle="1" w:styleId="GenummerdelijstChar">
    <w:name w:val="Genummerde lijst Char"/>
    <w:basedOn w:val="OpsommingChar"/>
    <w:link w:val="Genummerdelijst"/>
    <w:uiPriority w:val="10"/>
    <w:rsid w:val="005F7B1B"/>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51981">
      <w:bodyDiv w:val="1"/>
      <w:marLeft w:val="0"/>
      <w:marRight w:val="0"/>
      <w:marTop w:val="0"/>
      <w:marBottom w:val="0"/>
      <w:divBdr>
        <w:top w:val="none" w:sz="0" w:space="0" w:color="auto"/>
        <w:left w:val="none" w:sz="0" w:space="0" w:color="auto"/>
        <w:bottom w:val="none" w:sz="0" w:space="0" w:color="auto"/>
        <w:right w:val="none" w:sz="0" w:space="0" w:color="auto"/>
      </w:divBdr>
      <w:divsChild>
        <w:div w:id="813722711">
          <w:marLeft w:val="0"/>
          <w:marRight w:val="0"/>
          <w:marTop w:val="0"/>
          <w:marBottom w:val="0"/>
          <w:divBdr>
            <w:top w:val="none" w:sz="0" w:space="0" w:color="auto"/>
            <w:left w:val="none" w:sz="0" w:space="0" w:color="auto"/>
            <w:bottom w:val="none" w:sz="0" w:space="0" w:color="auto"/>
            <w:right w:val="none" w:sz="0" w:space="0" w:color="auto"/>
          </w:divBdr>
        </w:div>
        <w:div w:id="1532645473">
          <w:marLeft w:val="0"/>
          <w:marRight w:val="0"/>
          <w:marTop w:val="0"/>
          <w:marBottom w:val="0"/>
          <w:divBdr>
            <w:top w:val="none" w:sz="0" w:space="0" w:color="auto"/>
            <w:left w:val="none" w:sz="0" w:space="0" w:color="auto"/>
            <w:bottom w:val="none" w:sz="0" w:space="0" w:color="auto"/>
            <w:right w:val="none" w:sz="0" w:space="0" w:color="auto"/>
          </w:divBdr>
        </w:div>
        <w:div w:id="1129317223">
          <w:marLeft w:val="0"/>
          <w:marRight w:val="0"/>
          <w:marTop w:val="0"/>
          <w:marBottom w:val="0"/>
          <w:divBdr>
            <w:top w:val="none" w:sz="0" w:space="0" w:color="auto"/>
            <w:left w:val="none" w:sz="0" w:space="0" w:color="auto"/>
            <w:bottom w:val="none" w:sz="0" w:space="0" w:color="auto"/>
            <w:right w:val="none" w:sz="0" w:space="0" w:color="auto"/>
          </w:divBdr>
        </w:div>
        <w:div w:id="173500067">
          <w:marLeft w:val="0"/>
          <w:marRight w:val="0"/>
          <w:marTop w:val="0"/>
          <w:marBottom w:val="0"/>
          <w:divBdr>
            <w:top w:val="none" w:sz="0" w:space="0" w:color="auto"/>
            <w:left w:val="none" w:sz="0" w:space="0" w:color="auto"/>
            <w:bottom w:val="none" w:sz="0" w:space="0" w:color="auto"/>
            <w:right w:val="none" w:sz="0" w:space="0" w:color="auto"/>
          </w:divBdr>
        </w:div>
        <w:div w:id="642081632">
          <w:marLeft w:val="0"/>
          <w:marRight w:val="0"/>
          <w:marTop w:val="0"/>
          <w:marBottom w:val="0"/>
          <w:divBdr>
            <w:top w:val="none" w:sz="0" w:space="0" w:color="auto"/>
            <w:left w:val="none" w:sz="0" w:space="0" w:color="auto"/>
            <w:bottom w:val="none" w:sz="0" w:space="0" w:color="auto"/>
            <w:right w:val="none" w:sz="0" w:space="0" w:color="auto"/>
          </w:divBdr>
        </w:div>
        <w:div w:id="1960837524">
          <w:marLeft w:val="0"/>
          <w:marRight w:val="0"/>
          <w:marTop w:val="0"/>
          <w:marBottom w:val="0"/>
          <w:divBdr>
            <w:top w:val="none" w:sz="0" w:space="0" w:color="auto"/>
            <w:left w:val="none" w:sz="0" w:space="0" w:color="auto"/>
            <w:bottom w:val="none" w:sz="0" w:space="0" w:color="auto"/>
            <w:right w:val="none" w:sz="0" w:space="0" w:color="auto"/>
          </w:divBdr>
        </w:div>
        <w:div w:id="611518122">
          <w:marLeft w:val="0"/>
          <w:marRight w:val="0"/>
          <w:marTop w:val="0"/>
          <w:marBottom w:val="0"/>
          <w:divBdr>
            <w:top w:val="none" w:sz="0" w:space="0" w:color="auto"/>
            <w:left w:val="none" w:sz="0" w:space="0" w:color="auto"/>
            <w:bottom w:val="none" w:sz="0" w:space="0" w:color="auto"/>
            <w:right w:val="none" w:sz="0" w:space="0" w:color="auto"/>
          </w:divBdr>
        </w:div>
        <w:div w:id="611713683">
          <w:marLeft w:val="0"/>
          <w:marRight w:val="0"/>
          <w:marTop w:val="0"/>
          <w:marBottom w:val="0"/>
          <w:divBdr>
            <w:top w:val="none" w:sz="0" w:space="0" w:color="auto"/>
            <w:left w:val="none" w:sz="0" w:space="0" w:color="auto"/>
            <w:bottom w:val="none" w:sz="0" w:space="0" w:color="auto"/>
            <w:right w:val="none" w:sz="0" w:space="0" w:color="auto"/>
          </w:divBdr>
        </w:div>
        <w:div w:id="929312332">
          <w:marLeft w:val="0"/>
          <w:marRight w:val="0"/>
          <w:marTop w:val="0"/>
          <w:marBottom w:val="0"/>
          <w:divBdr>
            <w:top w:val="none" w:sz="0" w:space="0" w:color="auto"/>
            <w:left w:val="none" w:sz="0" w:space="0" w:color="auto"/>
            <w:bottom w:val="none" w:sz="0" w:space="0" w:color="auto"/>
            <w:right w:val="none" w:sz="0" w:space="0" w:color="auto"/>
          </w:divBdr>
        </w:div>
        <w:div w:id="666520899">
          <w:marLeft w:val="0"/>
          <w:marRight w:val="0"/>
          <w:marTop w:val="0"/>
          <w:marBottom w:val="0"/>
          <w:divBdr>
            <w:top w:val="none" w:sz="0" w:space="0" w:color="auto"/>
            <w:left w:val="none" w:sz="0" w:space="0" w:color="auto"/>
            <w:bottom w:val="none" w:sz="0" w:space="0" w:color="auto"/>
            <w:right w:val="none" w:sz="0" w:space="0" w:color="auto"/>
          </w:divBdr>
        </w:div>
        <w:div w:id="574096919">
          <w:marLeft w:val="0"/>
          <w:marRight w:val="0"/>
          <w:marTop w:val="0"/>
          <w:marBottom w:val="0"/>
          <w:divBdr>
            <w:top w:val="none" w:sz="0" w:space="0" w:color="auto"/>
            <w:left w:val="none" w:sz="0" w:space="0" w:color="auto"/>
            <w:bottom w:val="none" w:sz="0" w:space="0" w:color="auto"/>
            <w:right w:val="none" w:sz="0" w:space="0" w:color="auto"/>
          </w:divBdr>
        </w:div>
        <w:div w:id="595480486">
          <w:marLeft w:val="0"/>
          <w:marRight w:val="0"/>
          <w:marTop w:val="0"/>
          <w:marBottom w:val="0"/>
          <w:divBdr>
            <w:top w:val="none" w:sz="0" w:space="0" w:color="auto"/>
            <w:left w:val="none" w:sz="0" w:space="0" w:color="auto"/>
            <w:bottom w:val="none" w:sz="0" w:space="0" w:color="auto"/>
            <w:right w:val="none" w:sz="0" w:space="0" w:color="auto"/>
          </w:divBdr>
        </w:div>
        <w:div w:id="716128843">
          <w:marLeft w:val="0"/>
          <w:marRight w:val="0"/>
          <w:marTop w:val="0"/>
          <w:marBottom w:val="0"/>
          <w:divBdr>
            <w:top w:val="none" w:sz="0" w:space="0" w:color="auto"/>
            <w:left w:val="none" w:sz="0" w:space="0" w:color="auto"/>
            <w:bottom w:val="none" w:sz="0" w:space="0" w:color="auto"/>
            <w:right w:val="none" w:sz="0" w:space="0" w:color="auto"/>
          </w:divBdr>
        </w:div>
        <w:div w:id="1273710104">
          <w:marLeft w:val="0"/>
          <w:marRight w:val="0"/>
          <w:marTop w:val="0"/>
          <w:marBottom w:val="0"/>
          <w:divBdr>
            <w:top w:val="none" w:sz="0" w:space="0" w:color="auto"/>
            <w:left w:val="none" w:sz="0" w:space="0" w:color="auto"/>
            <w:bottom w:val="none" w:sz="0" w:space="0" w:color="auto"/>
            <w:right w:val="none" w:sz="0" w:space="0" w:color="auto"/>
          </w:divBdr>
        </w:div>
        <w:div w:id="755399977">
          <w:marLeft w:val="0"/>
          <w:marRight w:val="0"/>
          <w:marTop w:val="0"/>
          <w:marBottom w:val="0"/>
          <w:divBdr>
            <w:top w:val="none" w:sz="0" w:space="0" w:color="auto"/>
            <w:left w:val="none" w:sz="0" w:space="0" w:color="auto"/>
            <w:bottom w:val="none" w:sz="0" w:space="0" w:color="auto"/>
            <w:right w:val="none" w:sz="0" w:space="0" w:color="auto"/>
          </w:divBdr>
        </w:div>
        <w:div w:id="1136609373">
          <w:marLeft w:val="0"/>
          <w:marRight w:val="0"/>
          <w:marTop w:val="0"/>
          <w:marBottom w:val="0"/>
          <w:divBdr>
            <w:top w:val="none" w:sz="0" w:space="0" w:color="auto"/>
            <w:left w:val="none" w:sz="0" w:space="0" w:color="auto"/>
            <w:bottom w:val="none" w:sz="0" w:space="0" w:color="auto"/>
            <w:right w:val="none" w:sz="0" w:space="0" w:color="auto"/>
          </w:divBdr>
        </w:div>
        <w:div w:id="909579122">
          <w:marLeft w:val="0"/>
          <w:marRight w:val="0"/>
          <w:marTop w:val="0"/>
          <w:marBottom w:val="0"/>
          <w:divBdr>
            <w:top w:val="none" w:sz="0" w:space="0" w:color="auto"/>
            <w:left w:val="none" w:sz="0" w:space="0" w:color="auto"/>
            <w:bottom w:val="none" w:sz="0" w:space="0" w:color="auto"/>
            <w:right w:val="none" w:sz="0" w:space="0" w:color="auto"/>
          </w:divBdr>
        </w:div>
        <w:div w:id="54864623">
          <w:marLeft w:val="0"/>
          <w:marRight w:val="0"/>
          <w:marTop w:val="0"/>
          <w:marBottom w:val="0"/>
          <w:divBdr>
            <w:top w:val="none" w:sz="0" w:space="0" w:color="auto"/>
            <w:left w:val="none" w:sz="0" w:space="0" w:color="auto"/>
            <w:bottom w:val="none" w:sz="0" w:space="0" w:color="auto"/>
            <w:right w:val="none" w:sz="0" w:space="0" w:color="auto"/>
          </w:divBdr>
        </w:div>
        <w:div w:id="359208400">
          <w:marLeft w:val="0"/>
          <w:marRight w:val="0"/>
          <w:marTop w:val="0"/>
          <w:marBottom w:val="0"/>
          <w:divBdr>
            <w:top w:val="none" w:sz="0" w:space="0" w:color="auto"/>
            <w:left w:val="none" w:sz="0" w:space="0" w:color="auto"/>
            <w:bottom w:val="none" w:sz="0" w:space="0" w:color="auto"/>
            <w:right w:val="none" w:sz="0" w:space="0" w:color="auto"/>
          </w:divBdr>
        </w:div>
        <w:div w:id="1676423004">
          <w:marLeft w:val="0"/>
          <w:marRight w:val="0"/>
          <w:marTop w:val="0"/>
          <w:marBottom w:val="0"/>
          <w:divBdr>
            <w:top w:val="none" w:sz="0" w:space="0" w:color="auto"/>
            <w:left w:val="none" w:sz="0" w:space="0" w:color="auto"/>
            <w:bottom w:val="none" w:sz="0" w:space="0" w:color="auto"/>
            <w:right w:val="none" w:sz="0" w:space="0" w:color="auto"/>
          </w:divBdr>
        </w:div>
        <w:div w:id="61683326">
          <w:marLeft w:val="0"/>
          <w:marRight w:val="0"/>
          <w:marTop w:val="0"/>
          <w:marBottom w:val="0"/>
          <w:divBdr>
            <w:top w:val="none" w:sz="0" w:space="0" w:color="auto"/>
            <w:left w:val="none" w:sz="0" w:space="0" w:color="auto"/>
            <w:bottom w:val="none" w:sz="0" w:space="0" w:color="auto"/>
            <w:right w:val="none" w:sz="0" w:space="0" w:color="auto"/>
          </w:divBdr>
        </w:div>
        <w:div w:id="316154767">
          <w:marLeft w:val="0"/>
          <w:marRight w:val="0"/>
          <w:marTop w:val="0"/>
          <w:marBottom w:val="0"/>
          <w:divBdr>
            <w:top w:val="none" w:sz="0" w:space="0" w:color="auto"/>
            <w:left w:val="none" w:sz="0" w:space="0" w:color="auto"/>
            <w:bottom w:val="none" w:sz="0" w:space="0" w:color="auto"/>
            <w:right w:val="none" w:sz="0" w:space="0" w:color="auto"/>
          </w:divBdr>
        </w:div>
        <w:div w:id="674649423">
          <w:marLeft w:val="0"/>
          <w:marRight w:val="0"/>
          <w:marTop w:val="0"/>
          <w:marBottom w:val="0"/>
          <w:divBdr>
            <w:top w:val="none" w:sz="0" w:space="0" w:color="auto"/>
            <w:left w:val="none" w:sz="0" w:space="0" w:color="auto"/>
            <w:bottom w:val="none" w:sz="0" w:space="0" w:color="auto"/>
            <w:right w:val="none" w:sz="0" w:space="0" w:color="auto"/>
          </w:divBdr>
        </w:div>
        <w:div w:id="1694451558">
          <w:marLeft w:val="0"/>
          <w:marRight w:val="0"/>
          <w:marTop w:val="0"/>
          <w:marBottom w:val="0"/>
          <w:divBdr>
            <w:top w:val="none" w:sz="0" w:space="0" w:color="auto"/>
            <w:left w:val="none" w:sz="0" w:space="0" w:color="auto"/>
            <w:bottom w:val="none" w:sz="0" w:space="0" w:color="auto"/>
            <w:right w:val="none" w:sz="0" w:space="0" w:color="auto"/>
          </w:divBdr>
        </w:div>
        <w:div w:id="1094084111">
          <w:marLeft w:val="0"/>
          <w:marRight w:val="0"/>
          <w:marTop w:val="0"/>
          <w:marBottom w:val="0"/>
          <w:divBdr>
            <w:top w:val="none" w:sz="0" w:space="0" w:color="auto"/>
            <w:left w:val="none" w:sz="0" w:space="0" w:color="auto"/>
            <w:bottom w:val="none" w:sz="0" w:space="0" w:color="auto"/>
            <w:right w:val="none" w:sz="0" w:space="0" w:color="auto"/>
          </w:divBdr>
        </w:div>
        <w:div w:id="1667707852">
          <w:marLeft w:val="0"/>
          <w:marRight w:val="0"/>
          <w:marTop w:val="0"/>
          <w:marBottom w:val="0"/>
          <w:divBdr>
            <w:top w:val="none" w:sz="0" w:space="0" w:color="auto"/>
            <w:left w:val="none" w:sz="0" w:space="0" w:color="auto"/>
            <w:bottom w:val="none" w:sz="0" w:space="0" w:color="auto"/>
            <w:right w:val="none" w:sz="0" w:space="0" w:color="auto"/>
          </w:divBdr>
        </w:div>
      </w:divsChild>
    </w:div>
    <w:div w:id="1054503824">
      <w:bodyDiv w:val="1"/>
      <w:marLeft w:val="0"/>
      <w:marRight w:val="0"/>
      <w:marTop w:val="0"/>
      <w:marBottom w:val="0"/>
      <w:divBdr>
        <w:top w:val="none" w:sz="0" w:space="0" w:color="auto"/>
        <w:left w:val="none" w:sz="0" w:space="0" w:color="auto"/>
        <w:bottom w:val="none" w:sz="0" w:space="0" w:color="auto"/>
        <w:right w:val="none" w:sz="0" w:space="0" w:color="auto"/>
      </w:divBdr>
      <w:divsChild>
        <w:div w:id="1905725443">
          <w:marLeft w:val="0"/>
          <w:marRight w:val="0"/>
          <w:marTop w:val="0"/>
          <w:marBottom w:val="0"/>
          <w:divBdr>
            <w:top w:val="none" w:sz="0" w:space="0" w:color="auto"/>
            <w:left w:val="none" w:sz="0" w:space="0" w:color="auto"/>
            <w:bottom w:val="none" w:sz="0" w:space="0" w:color="auto"/>
            <w:right w:val="none" w:sz="0" w:space="0" w:color="auto"/>
          </w:divBdr>
        </w:div>
        <w:div w:id="1432319369">
          <w:marLeft w:val="0"/>
          <w:marRight w:val="0"/>
          <w:marTop w:val="0"/>
          <w:marBottom w:val="0"/>
          <w:divBdr>
            <w:top w:val="none" w:sz="0" w:space="0" w:color="auto"/>
            <w:left w:val="none" w:sz="0" w:space="0" w:color="auto"/>
            <w:bottom w:val="none" w:sz="0" w:space="0" w:color="auto"/>
            <w:right w:val="none" w:sz="0" w:space="0" w:color="auto"/>
          </w:divBdr>
        </w:div>
        <w:div w:id="1070153808">
          <w:marLeft w:val="0"/>
          <w:marRight w:val="0"/>
          <w:marTop w:val="0"/>
          <w:marBottom w:val="0"/>
          <w:divBdr>
            <w:top w:val="none" w:sz="0" w:space="0" w:color="auto"/>
            <w:left w:val="none" w:sz="0" w:space="0" w:color="auto"/>
            <w:bottom w:val="none" w:sz="0" w:space="0" w:color="auto"/>
            <w:right w:val="none" w:sz="0" w:space="0" w:color="auto"/>
          </w:divBdr>
        </w:div>
        <w:div w:id="1720934821">
          <w:marLeft w:val="0"/>
          <w:marRight w:val="0"/>
          <w:marTop w:val="0"/>
          <w:marBottom w:val="0"/>
          <w:divBdr>
            <w:top w:val="none" w:sz="0" w:space="0" w:color="auto"/>
            <w:left w:val="none" w:sz="0" w:space="0" w:color="auto"/>
            <w:bottom w:val="none" w:sz="0" w:space="0" w:color="auto"/>
            <w:right w:val="none" w:sz="0" w:space="0" w:color="auto"/>
          </w:divBdr>
        </w:div>
        <w:div w:id="713700208">
          <w:marLeft w:val="0"/>
          <w:marRight w:val="0"/>
          <w:marTop w:val="0"/>
          <w:marBottom w:val="0"/>
          <w:divBdr>
            <w:top w:val="none" w:sz="0" w:space="0" w:color="auto"/>
            <w:left w:val="none" w:sz="0" w:space="0" w:color="auto"/>
            <w:bottom w:val="none" w:sz="0" w:space="0" w:color="auto"/>
            <w:right w:val="none" w:sz="0" w:space="0" w:color="auto"/>
          </w:divBdr>
        </w:div>
        <w:div w:id="1965888609">
          <w:marLeft w:val="0"/>
          <w:marRight w:val="0"/>
          <w:marTop w:val="0"/>
          <w:marBottom w:val="0"/>
          <w:divBdr>
            <w:top w:val="none" w:sz="0" w:space="0" w:color="auto"/>
            <w:left w:val="none" w:sz="0" w:space="0" w:color="auto"/>
            <w:bottom w:val="none" w:sz="0" w:space="0" w:color="auto"/>
            <w:right w:val="none" w:sz="0" w:space="0" w:color="auto"/>
          </w:divBdr>
        </w:div>
        <w:div w:id="1440638670">
          <w:marLeft w:val="0"/>
          <w:marRight w:val="0"/>
          <w:marTop w:val="0"/>
          <w:marBottom w:val="0"/>
          <w:divBdr>
            <w:top w:val="none" w:sz="0" w:space="0" w:color="auto"/>
            <w:left w:val="none" w:sz="0" w:space="0" w:color="auto"/>
            <w:bottom w:val="none" w:sz="0" w:space="0" w:color="auto"/>
            <w:right w:val="none" w:sz="0" w:space="0" w:color="auto"/>
          </w:divBdr>
        </w:div>
        <w:div w:id="577833186">
          <w:marLeft w:val="0"/>
          <w:marRight w:val="0"/>
          <w:marTop w:val="0"/>
          <w:marBottom w:val="0"/>
          <w:divBdr>
            <w:top w:val="none" w:sz="0" w:space="0" w:color="auto"/>
            <w:left w:val="none" w:sz="0" w:space="0" w:color="auto"/>
            <w:bottom w:val="none" w:sz="0" w:space="0" w:color="auto"/>
            <w:right w:val="none" w:sz="0" w:space="0" w:color="auto"/>
          </w:divBdr>
        </w:div>
        <w:div w:id="1238591379">
          <w:marLeft w:val="0"/>
          <w:marRight w:val="0"/>
          <w:marTop w:val="0"/>
          <w:marBottom w:val="0"/>
          <w:divBdr>
            <w:top w:val="none" w:sz="0" w:space="0" w:color="auto"/>
            <w:left w:val="none" w:sz="0" w:space="0" w:color="auto"/>
            <w:bottom w:val="none" w:sz="0" w:space="0" w:color="auto"/>
            <w:right w:val="none" w:sz="0" w:space="0" w:color="auto"/>
          </w:divBdr>
        </w:div>
        <w:div w:id="172962321">
          <w:marLeft w:val="0"/>
          <w:marRight w:val="0"/>
          <w:marTop w:val="0"/>
          <w:marBottom w:val="0"/>
          <w:divBdr>
            <w:top w:val="none" w:sz="0" w:space="0" w:color="auto"/>
            <w:left w:val="none" w:sz="0" w:space="0" w:color="auto"/>
            <w:bottom w:val="none" w:sz="0" w:space="0" w:color="auto"/>
            <w:right w:val="none" w:sz="0" w:space="0" w:color="auto"/>
          </w:divBdr>
        </w:div>
        <w:div w:id="1314527880">
          <w:marLeft w:val="0"/>
          <w:marRight w:val="0"/>
          <w:marTop w:val="0"/>
          <w:marBottom w:val="0"/>
          <w:divBdr>
            <w:top w:val="none" w:sz="0" w:space="0" w:color="auto"/>
            <w:left w:val="none" w:sz="0" w:space="0" w:color="auto"/>
            <w:bottom w:val="none" w:sz="0" w:space="0" w:color="auto"/>
            <w:right w:val="none" w:sz="0" w:space="0" w:color="auto"/>
          </w:divBdr>
        </w:div>
        <w:div w:id="1808359155">
          <w:marLeft w:val="0"/>
          <w:marRight w:val="0"/>
          <w:marTop w:val="0"/>
          <w:marBottom w:val="0"/>
          <w:divBdr>
            <w:top w:val="none" w:sz="0" w:space="0" w:color="auto"/>
            <w:left w:val="none" w:sz="0" w:space="0" w:color="auto"/>
            <w:bottom w:val="none" w:sz="0" w:space="0" w:color="auto"/>
            <w:right w:val="none" w:sz="0" w:space="0" w:color="auto"/>
          </w:divBdr>
        </w:div>
        <w:div w:id="598028923">
          <w:marLeft w:val="0"/>
          <w:marRight w:val="0"/>
          <w:marTop w:val="0"/>
          <w:marBottom w:val="0"/>
          <w:divBdr>
            <w:top w:val="none" w:sz="0" w:space="0" w:color="auto"/>
            <w:left w:val="none" w:sz="0" w:space="0" w:color="auto"/>
            <w:bottom w:val="none" w:sz="0" w:space="0" w:color="auto"/>
            <w:right w:val="none" w:sz="0" w:space="0" w:color="auto"/>
          </w:divBdr>
        </w:div>
        <w:div w:id="490871775">
          <w:marLeft w:val="0"/>
          <w:marRight w:val="0"/>
          <w:marTop w:val="0"/>
          <w:marBottom w:val="0"/>
          <w:divBdr>
            <w:top w:val="none" w:sz="0" w:space="0" w:color="auto"/>
            <w:left w:val="none" w:sz="0" w:space="0" w:color="auto"/>
            <w:bottom w:val="none" w:sz="0" w:space="0" w:color="auto"/>
            <w:right w:val="none" w:sz="0" w:space="0" w:color="auto"/>
          </w:divBdr>
        </w:div>
        <w:div w:id="1006976073">
          <w:marLeft w:val="0"/>
          <w:marRight w:val="0"/>
          <w:marTop w:val="0"/>
          <w:marBottom w:val="0"/>
          <w:divBdr>
            <w:top w:val="none" w:sz="0" w:space="0" w:color="auto"/>
            <w:left w:val="none" w:sz="0" w:space="0" w:color="auto"/>
            <w:bottom w:val="none" w:sz="0" w:space="0" w:color="auto"/>
            <w:right w:val="none" w:sz="0" w:space="0" w:color="auto"/>
          </w:divBdr>
        </w:div>
        <w:div w:id="1472483968">
          <w:marLeft w:val="0"/>
          <w:marRight w:val="0"/>
          <w:marTop w:val="0"/>
          <w:marBottom w:val="0"/>
          <w:divBdr>
            <w:top w:val="none" w:sz="0" w:space="0" w:color="auto"/>
            <w:left w:val="none" w:sz="0" w:space="0" w:color="auto"/>
            <w:bottom w:val="none" w:sz="0" w:space="0" w:color="auto"/>
            <w:right w:val="none" w:sz="0" w:space="0" w:color="auto"/>
          </w:divBdr>
        </w:div>
        <w:div w:id="525945472">
          <w:marLeft w:val="0"/>
          <w:marRight w:val="0"/>
          <w:marTop w:val="0"/>
          <w:marBottom w:val="0"/>
          <w:divBdr>
            <w:top w:val="none" w:sz="0" w:space="0" w:color="auto"/>
            <w:left w:val="none" w:sz="0" w:space="0" w:color="auto"/>
            <w:bottom w:val="none" w:sz="0" w:space="0" w:color="auto"/>
            <w:right w:val="none" w:sz="0" w:space="0" w:color="auto"/>
          </w:divBdr>
        </w:div>
        <w:div w:id="480927832">
          <w:marLeft w:val="0"/>
          <w:marRight w:val="0"/>
          <w:marTop w:val="0"/>
          <w:marBottom w:val="0"/>
          <w:divBdr>
            <w:top w:val="none" w:sz="0" w:space="0" w:color="auto"/>
            <w:left w:val="none" w:sz="0" w:space="0" w:color="auto"/>
            <w:bottom w:val="none" w:sz="0" w:space="0" w:color="auto"/>
            <w:right w:val="none" w:sz="0" w:space="0" w:color="auto"/>
          </w:divBdr>
        </w:div>
        <w:div w:id="858279203">
          <w:marLeft w:val="0"/>
          <w:marRight w:val="0"/>
          <w:marTop w:val="0"/>
          <w:marBottom w:val="0"/>
          <w:divBdr>
            <w:top w:val="none" w:sz="0" w:space="0" w:color="auto"/>
            <w:left w:val="none" w:sz="0" w:space="0" w:color="auto"/>
            <w:bottom w:val="none" w:sz="0" w:space="0" w:color="auto"/>
            <w:right w:val="none" w:sz="0" w:space="0" w:color="auto"/>
          </w:divBdr>
        </w:div>
        <w:div w:id="1620256132">
          <w:marLeft w:val="0"/>
          <w:marRight w:val="0"/>
          <w:marTop w:val="0"/>
          <w:marBottom w:val="0"/>
          <w:divBdr>
            <w:top w:val="none" w:sz="0" w:space="0" w:color="auto"/>
            <w:left w:val="none" w:sz="0" w:space="0" w:color="auto"/>
            <w:bottom w:val="none" w:sz="0" w:space="0" w:color="auto"/>
            <w:right w:val="none" w:sz="0" w:space="0" w:color="auto"/>
          </w:divBdr>
        </w:div>
        <w:div w:id="1018039698">
          <w:marLeft w:val="0"/>
          <w:marRight w:val="0"/>
          <w:marTop w:val="0"/>
          <w:marBottom w:val="0"/>
          <w:divBdr>
            <w:top w:val="none" w:sz="0" w:space="0" w:color="auto"/>
            <w:left w:val="none" w:sz="0" w:space="0" w:color="auto"/>
            <w:bottom w:val="none" w:sz="0" w:space="0" w:color="auto"/>
            <w:right w:val="none" w:sz="0" w:space="0" w:color="auto"/>
          </w:divBdr>
        </w:div>
        <w:div w:id="351536712">
          <w:marLeft w:val="0"/>
          <w:marRight w:val="0"/>
          <w:marTop w:val="0"/>
          <w:marBottom w:val="0"/>
          <w:divBdr>
            <w:top w:val="none" w:sz="0" w:space="0" w:color="auto"/>
            <w:left w:val="none" w:sz="0" w:space="0" w:color="auto"/>
            <w:bottom w:val="none" w:sz="0" w:space="0" w:color="auto"/>
            <w:right w:val="none" w:sz="0" w:space="0" w:color="auto"/>
          </w:divBdr>
        </w:div>
        <w:div w:id="71244785">
          <w:marLeft w:val="0"/>
          <w:marRight w:val="0"/>
          <w:marTop w:val="0"/>
          <w:marBottom w:val="0"/>
          <w:divBdr>
            <w:top w:val="none" w:sz="0" w:space="0" w:color="auto"/>
            <w:left w:val="none" w:sz="0" w:space="0" w:color="auto"/>
            <w:bottom w:val="none" w:sz="0" w:space="0" w:color="auto"/>
            <w:right w:val="none" w:sz="0" w:space="0" w:color="auto"/>
          </w:divBdr>
        </w:div>
        <w:div w:id="72823919">
          <w:marLeft w:val="0"/>
          <w:marRight w:val="0"/>
          <w:marTop w:val="0"/>
          <w:marBottom w:val="0"/>
          <w:divBdr>
            <w:top w:val="none" w:sz="0" w:space="0" w:color="auto"/>
            <w:left w:val="none" w:sz="0" w:space="0" w:color="auto"/>
            <w:bottom w:val="none" w:sz="0" w:space="0" w:color="auto"/>
            <w:right w:val="none" w:sz="0" w:space="0" w:color="auto"/>
          </w:divBdr>
        </w:div>
        <w:div w:id="765346655">
          <w:marLeft w:val="0"/>
          <w:marRight w:val="0"/>
          <w:marTop w:val="0"/>
          <w:marBottom w:val="0"/>
          <w:divBdr>
            <w:top w:val="none" w:sz="0" w:space="0" w:color="auto"/>
            <w:left w:val="none" w:sz="0" w:space="0" w:color="auto"/>
            <w:bottom w:val="none" w:sz="0" w:space="0" w:color="auto"/>
            <w:right w:val="none" w:sz="0" w:space="0" w:color="auto"/>
          </w:divBdr>
        </w:div>
        <w:div w:id="985428521">
          <w:marLeft w:val="0"/>
          <w:marRight w:val="0"/>
          <w:marTop w:val="0"/>
          <w:marBottom w:val="0"/>
          <w:divBdr>
            <w:top w:val="none" w:sz="0" w:space="0" w:color="auto"/>
            <w:left w:val="none" w:sz="0" w:space="0" w:color="auto"/>
            <w:bottom w:val="none" w:sz="0" w:space="0" w:color="auto"/>
            <w:right w:val="none" w:sz="0" w:space="0" w:color="auto"/>
          </w:divBdr>
        </w:div>
      </w:divsChild>
    </w:div>
    <w:div w:id="1163545978">
      <w:bodyDiv w:val="1"/>
      <w:marLeft w:val="0"/>
      <w:marRight w:val="0"/>
      <w:marTop w:val="0"/>
      <w:marBottom w:val="0"/>
      <w:divBdr>
        <w:top w:val="none" w:sz="0" w:space="0" w:color="auto"/>
        <w:left w:val="none" w:sz="0" w:space="0" w:color="auto"/>
        <w:bottom w:val="none" w:sz="0" w:space="0" w:color="auto"/>
        <w:right w:val="none" w:sz="0" w:space="0" w:color="auto"/>
      </w:divBdr>
    </w:div>
    <w:div w:id="1249382330">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0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tnieuweinzamelen@utrech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trecht.nl/g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trecht.nl/g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4ad39-98e5-40c3-94c5-9365a00bed28">
      <Terms xmlns="http://schemas.microsoft.com/office/infopath/2007/PartnerControls"/>
    </lcf76f155ced4ddcb4097134ff3c332f>
    <TaxCatchAll xmlns="a8cbb7da-954e-4ca2-ad17-c54af6f5625e" xsi:nil="true"/>
    <SharedWithUsers xmlns="a8cbb7da-954e-4ca2-ad17-c54af6f5625e">
      <UserInfo>
        <DisplayName>Slothouber, Marcel</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7440F1A634E46AD7B7E64673809DD" ma:contentTypeVersion="17" ma:contentTypeDescription="Een nieuw document maken." ma:contentTypeScope="" ma:versionID="6a91abe2f08e797715eca7de2ab482f1">
  <xsd:schema xmlns:xsd="http://www.w3.org/2001/XMLSchema" xmlns:xs="http://www.w3.org/2001/XMLSchema" xmlns:p="http://schemas.microsoft.com/office/2006/metadata/properties" xmlns:ns2="fc04ad39-98e5-40c3-94c5-9365a00bed28" xmlns:ns3="a8cbb7da-954e-4ca2-ad17-c54af6f5625e" targetNamespace="http://schemas.microsoft.com/office/2006/metadata/properties" ma:root="true" ma:fieldsID="1a2ec842025267ac88dcff7bcbb7cab7" ns2:_="" ns3:_="">
    <xsd:import namespace="fc04ad39-98e5-40c3-94c5-9365a00bed28"/>
    <xsd:import namespace="a8cbb7da-954e-4ca2-ad17-c54af6f56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ad39-98e5-40c3-94c5-9365a00b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bb7da-954e-4ca2-ad17-c54af6f5625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89c8d4d-a77f-4a81-b6d7-e03335db43a8}" ma:internalName="TaxCatchAll" ma:showField="CatchAllData" ma:web="a8cbb7da-954e-4ca2-ad17-c54af6f56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8F6E1-39FE-4E49-98D1-1754165CBFA9}">
  <ds:schemaRefs>
    <ds:schemaRef ds:uri="http://schemas.microsoft.com/office/2006/metadata/properties"/>
    <ds:schemaRef ds:uri="http://schemas.microsoft.com/office/infopath/2007/PartnerControls"/>
    <ds:schemaRef ds:uri="fc04ad39-98e5-40c3-94c5-9365a00bed28"/>
    <ds:schemaRef ds:uri="a8cbb7da-954e-4ca2-ad17-c54af6f5625e"/>
  </ds:schemaRefs>
</ds:datastoreItem>
</file>

<file path=customXml/itemProps2.xml><?xml version="1.0" encoding="utf-8"?>
<ds:datastoreItem xmlns:ds="http://schemas.openxmlformats.org/officeDocument/2006/customXml" ds:itemID="{58A0586E-62D5-4714-98A0-037000E995F3}">
  <ds:schemaRefs>
    <ds:schemaRef ds:uri="http://schemas.microsoft.com/sharepoint/v3/contenttype/forms"/>
  </ds:schemaRefs>
</ds:datastoreItem>
</file>

<file path=customXml/itemProps3.xml><?xml version="1.0" encoding="utf-8"?>
<ds:datastoreItem xmlns:ds="http://schemas.openxmlformats.org/officeDocument/2006/customXml" ds:itemID="{6B5D125A-B7EF-43FE-BF56-02EB1CDA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ad39-98e5-40c3-94c5-9365a00bed28"/>
    <ds:schemaRef ds:uri="a8cbb7da-954e-4ca2-ad17-c54af6f5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3348</Characters>
  <Application>Microsoft Office Word</Application>
  <DocSecurity>0</DocSecurity>
  <Lines>27</Lines>
  <Paragraphs>7</Paragraphs>
  <ScaleCrop>false</ScaleCrop>
  <Company>KOOP</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Boer, Wouter de</dc:creator>
  <cp:keywords/>
  <cp:lastModifiedBy>Stoopendaal, Wilco</cp:lastModifiedBy>
  <cp:revision>3</cp:revision>
  <cp:lastPrinted>2025-04-29T07:19:00Z</cp:lastPrinted>
  <dcterms:created xsi:type="dcterms:W3CDTF">2025-05-06T07:45:00Z</dcterms:created>
  <dcterms:modified xsi:type="dcterms:W3CDTF">2025-05-06T09:43:00Z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0x010100CD37440F1A634E46AD7B7E64673809DD</vt:lpwstr>
  </property>
  <property fmtid="{D5CDD505-2E9C-101B-9397-08002B2CF9AE}" pid="4" name="Order">
    <vt:r8>100</vt:r8>
  </property>
  <property fmtid="{D5CDD505-2E9C-101B-9397-08002B2CF9AE}" pid="5" name="_ExtendedDescription">
    <vt:lpwstr/>
  </property>
  <property fmtid="{D5CDD505-2E9C-101B-9397-08002B2CF9AE}" pid="6" name="MediaServiceImageTags">
    <vt:lpwstr/>
  </property>
</Properties>
</file>