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4057" w14:textId="503B4091" w:rsidR="00295C2E" w:rsidRDefault="00C116FA" w:rsidP="00C116FA">
      <w:pPr>
        <w:pStyle w:val="OPTitel"/>
      </w:pPr>
      <w:bookmarkStart w:id="0" w:name="_GoBack"/>
      <w:bookmarkEnd w:id="0"/>
      <w:r>
        <w:t>Kennisgeving projectplan</w:t>
      </w:r>
      <w:r w:rsidR="00295C2E" w:rsidRPr="00295C2E">
        <w:t xml:space="preserve"> Waterwet </w:t>
      </w:r>
      <w:r w:rsidR="00E04191" w:rsidRPr="00E04191">
        <w:t>“poldergemaal Laag-Blokland</w:t>
      </w:r>
      <w:r w:rsidR="00295C2E" w:rsidRPr="00E04191">
        <w:t>”</w:t>
      </w:r>
      <w:r w:rsidR="00295C2E" w:rsidRPr="00295C2E">
        <w:t xml:space="preserve"> </w:t>
      </w:r>
      <w:r w:rsidR="00E04191">
        <w:t xml:space="preserve">van </w:t>
      </w:r>
      <w:r w:rsidR="00295C2E" w:rsidRPr="00295C2E">
        <w:t>Waterschap Rivierenland</w:t>
      </w:r>
    </w:p>
    <w:p w14:paraId="2ACF1EBA" w14:textId="77777777" w:rsidR="00B03C2A" w:rsidRPr="00B03C2A" w:rsidRDefault="00B03C2A" w:rsidP="00B03C2A">
      <w:pPr>
        <w:rPr>
          <w:lang w:eastAsia="nl-NL"/>
        </w:rPr>
      </w:pPr>
    </w:p>
    <w:p w14:paraId="66DA863B" w14:textId="77777777" w:rsidR="00295C2E" w:rsidRDefault="00295C2E" w:rsidP="00622B05"/>
    <w:p w14:paraId="685C7C45" w14:textId="77777777" w:rsidR="00B03C2A" w:rsidRPr="00DB5CBA" w:rsidRDefault="00B03C2A" w:rsidP="00B03C2A">
      <w:pPr>
        <w:rPr>
          <w:b/>
        </w:rPr>
      </w:pPr>
      <w:r w:rsidRPr="00DB5CBA">
        <w:rPr>
          <w:b/>
        </w:rPr>
        <w:t>Besluit van het college van dijkgraaf en heemraden</w:t>
      </w:r>
    </w:p>
    <w:p w14:paraId="3F18400E" w14:textId="3D7519C5" w:rsidR="00B03C2A" w:rsidRPr="00295C2E" w:rsidRDefault="00B03C2A" w:rsidP="00B03C2A">
      <w:r w:rsidRPr="00295C2E">
        <w:t xml:space="preserve">Het college van dijkgraaf en heemraden van Waterschap Rivierenland heeft </w:t>
      </w:r>
      <w:r>
        <w:t xml:space="preserve">op </w:t>
      </w:r>
      <w:r w:rsidR="00C116FA">
        <w:t>28 februari 2024</w:t>
      </w:r>
      <w:r w:rsidR="00C21DED">
        <w:t xml:space="preserve"> </w:t>
      </w:r>
      <w:r w:rsidR="00C116FA">
        <w:t>het projectplan</w:t>
      </w:r>
      <w:r>
        <w:t xml:space="preserve"> “poldergemaal Laag-Blokland” </w:t>
      </w:r>
      <w:r w:rsidRPr="00295C2E">
        <w:t>vastgesteld. Daarbij is gelet op:</w:t>
      </w:r>
    </w:p>
    <w:p w14:paraId="205E1C86" w14:textId="7CED36C9" w:rsidR="00B03C2A" w:rsidRPr="0053097E" w:rsidRDefault="00AA0ED1" w:rsidP="00B03C2A">
      <w:pPr>
        <w:pStyle w:val="Lijstalinea"/>
        <w:numPr>
          <w:ilvl w:val="0"/>
          <w:numId w:val="28"/>
        </w:numPr>
      </w:pPr>
      <w:r>
        <w:t>a</w:t>
      </w:r>
      <w:r w:rsidR="00B03C2A" w:rsidRPr="0053097E">
        <w:t>rtikel 5.4 van de Waterwet;</w:t>
      </w:r>
    </w:p>
    <w:p w14:paraId="55790670" w14:textId="2312A39C" w:rsidR="00B03C2A" w:rsidRPr="0053097E" w:rsidRDefault="00AA0ED1" w:rsidP="00B03C2A">
      <w:pPr>
        <w:pStyle w:val="Lijstalinea"/>
        <w:numPr>
          <w:ilvl w:val="0"/>
          <w:numId w:val="28"/>
        </w:numPr>
      </w:pPr>
      <w:r>
        <w:t>d</w:t>
      </w:r>
      <w:r w:rsidR="00B03C2A">
        <w:t>e Participatie- en inspraakverordening Waterschap Rivierenland 2020</w:t>
      </w:r>
      <w:r w:rsidR="00B03C2A" w:rsidRPr="0053097E">
        <w:t>;</w:t>
      </w:r>
    </w:p>
    <w:p w14:paraId="1EF8D4A6" w14:textId="0823C89D" w:rsidR="00B03C2A" w:rsidRPr="0053097E" w:rsidRDefault="00AA0ED1" w:rsidP="00B03C2A">
      <w:pPr>
        <w:pStyle w:val="Lijstalinea"/>
        <w:numPr>
          <w:ilvl w:val="0"/>
          <w:numId w:val="28"/>
        </w:numPr>
      </w:pPr>
      <w:r>
        <w:t>a</w:t>
      </w:r>
      <w:r w:rsidR="00B03C2A" w:rsidRPr="0053097E">
        <w:t>fdeling 3.4 van de Algemene wet bestuursrecht</w:t>
      </w:r>
      <w:r w:rsidR="005669FD">
        <w:t xml:space="preserve"> (Awb)</w:t>
      </w:r>
      <w:r w:rsidR="00B03C2A" w:rsidRPr="0053097E">
        <w:t>.</w:t>
      </w:r>
    </w:p>
    <w:p w14:paraId="4B02B59A" w14:textId="4B5CE1BD" w:rsidR="00295C2E" w:rsidRPr="00295C2E" w:rsidRDefault="00B03C2A" w:rsidP="00B03C2A">
      <w:pPr>
        <w:rPr>
          <w:rFonts w:cs="Times New Roman"/>
          <w:b/>
        </w:rPr>
      </w:pPr>
      <w:r>
        <w:t xml:space="preserve">Op grond van de </w:t>
      </w:r>
      <w:r w:rsidR="005669FD">
        <w:t>P</w:t>
      </w:r>
      <w:r>
        <w:t xml:space="preserve">articipatie- en inspraakverordening van het waterschap dient het projectplan te worden voorbereid via de openbare voorbereidingsprocedure van afdeling 3.4 van de Awb. </w:t>
      </w:r>
      <w:r>
        <w:cr/>
      </w:r>
    </w:p>
    <w:p w14:paraId="41FDB1DB" w14:textId="1AE3D046" w:rsidR="00295C2E" w:rsidRPr="00DB5CBA" w:rsidRDefault="00E04191" w:rsidP="00DB5CBA">
      <w:pPr>
        <w:rPr>
          <w:b/>
        </w:rPr>
      </w:pPr>
      <w:r>
        <w:rPr>
          <w:b/>
        </w:rPr>
        <w:t xml:space="preserve">Inhoud </w:t>
      </w:r>
      <w:r w:rsidR="007706C6">
        <w:rPr>
          <w:b/>
        </w:rPr>
        <w:t xml:space="preserve"> projectplan</w:t>
      </w:r>
      <w:r>
        <w:rPr>
          <w:b/>
        </w:rPr>
        <w:t xml:space="preserve"> “</w:t>
      </w:r>
      <w:r w:rsidR="007E51C7">
        <w:rPr>
          <w:b/>
        </w:rPr>
        <w:t>poldergemaal Laag-Blokland</w:t>
      </w:r>
      <w:r w:rsidR="00295C2E" w:rsidRPr="00DB5CBA">
        <w:rPr>
          <w:b/>
        </w:rPr>
        <w:t>”</w:t>
      </w:r>
    </w:p>
    <w:p w14:paraId="3C9D0164" w14:textId="5496ED00" w:rsidR="007E51C7" w:rsidRDefault="007E51C7" w:rsidP="008D1761">
      <w:r>
        <w:t xml:space="preserve">Waterschap Rivierenland gaat de komende jaren </w:t>
      </w:r>
      <w:r w:rsidR="00845CEC">
        <w:t xml:space="preserve">binnen het Gebiedsprogramma A5H </w:t>
      </w:r>
      <w:r w:rsidR="008D1761">
        <w:t xml:space="preserve">diverse grote aanpassingen doorvoeren in </w:t>
      </w:r>
      <w:r>
        <w:t xml:space="preserve">het hoofdwatersysteem </w:t>
      </w:r>
      <w:r w:rsidR="008D1761">
        <w:t xml:space="preserve">van </w:t>
      </w:r>
      <w:r>
        <w:t xml:space="preserve">de Alblasserwaard. Dit is </w:t>
      </w:r>
      <w:r w:rsidR="008D1761">
        <w:t xml:space="preserve">o.a. </w:t>
      </w:r>
      <w:r>
        <w:t>nodig door klimaatverandering, bodemdaling in dit gebied en kades die niet meer hoog en stevig genoeg zijn</w:t>
      </w:r>
      <w:r w:rsidR="00845CEC">
        <w:t>.</w:t>
      </w:r>
      <w:r w:rsidR="008D1761">
        <w:t xml:space="preserve"> </w:t>
      </w:r>
      <w:r w:rsidR="00632216">
        <w:t xml:space="preserve">Binnen </w:t>
      </w:r>
      <w:r w:rsidR="008D1761">
        <w:t xml:space="preserve">dit programma </w:t>
      </w:r>
      <w:r>
        <w:t>zijn vier watersysteemmaatregelen in en nabij de Graafstroom</w:t>
      </w:r>
      <w:r w:rsidR="00632216">
        <w:t xml:space="preserve"> opgenomen</w:t>
      </w:r>
      <w:r w:rsidR="008D1761">
        <w:t xml:space="preserve"> </w:t>
      </w:r>
      <w:r w:rsidR="00453AA5">
        <w:t>(project Maatregelen Graafstroom)</w:t>
      </w:r>
      <w:r w:rsidR="00632216">
        <w:t>.</w:t>
      </w:r>
      <w:r w:rsidR="008F220D">
        <w:t xml:space="preserve"> Het doel van de maatregelen is het voorkomen van wateroverlast aan het einde van de lage boezem van de Nederwaard. Hiermee wordt de kadeopgave langs de Graafstroom kleiner en richt het waterschap een robuust, klimaat- en toekomstbestendig watersysteem in. </w:t>
      </w:r>
      <w:r w:rsidR="008D1761">
        <w:t>De maatregel ‘</w:t>
      </w:r>
      <w:r>
        <w:t>poldergemaal Laag-Blokland</w:t>
      </w:r>
      <w:r w:rsidR="008D1761">
        <w:t>’</w:t>
      </w:r>
      <w:r>
        <w:t xml:space="preserve"> heeft als doel </w:t>
      </w:r>
      <w:r w:rsidR="008D1761">
        <w:t xml:space="preserve">het overtollige water uit de polder Laag-Blokland </w:t>
      </w:r>
      <w:r w:rsidR="00DB1413">
        <w:t xml:space="preserve">af te voeren </w:t>
      </w:r>
      <w:r w:rsidR="008D1761">
        <w:t xml:space="preserve">richting de Ottolandsche Vliet. </w:t>
      </w:r>
    </w:p>
    <w:p w14:paraId="5DCCD471" w14:textId="77777777" w:rsidR="008F220D" w:rsidRDefault="008F220D" w:rsidP="008D1761"/>
    <w:p w14:paraId="6E4B2334" w14:textId="23ACB9F8" w:rsidR="006D2C3B" w:rsidRDefault="00617D02" w:rsidP="008D1761">
      <w:r>
        <w:t>In het</w:t>
      </w:r>
      <w:r w:rsidR="007706C6">
        <w:t xml:space="preserve"> projectplan</w:t>
      </w:r>
      <w:r>
        <w:t xml:space="preserve"> </w:t>
      </w:r>
      <w:r w:rsidR="00CF61D2">
        <w:t xml:space="preserve">Waterwet </w:t>
      </w:r>
      <w:r>
        <w:t xml:space="preserve">“poldergemaal Laag-Blokland” staat de aanleg van een nieuw poldergemaal en het graven van de toevoerende watergang centraal. </w:t>
      </w:r>
      <w:r w:rsidR="00632216">
        <w:t>Het project is gesitueerd</w:t>
      </w:r>
      <w:r>
        <w:t xml:space="preserve"> ter hoogte van de Boezemkade–Burgemeester Visserwerf te Ottoland.</w:t>
      </w:r>
      <w:r w:rsidR="00632216">
        <w:t xml:space="preserve"> </w:t>
      </w:r>
      <w:r w:rsidR="00295C2E" w:rsidRPr="00295C2E">
        <w:t>Voor de inhoud van het</w:t>
      </w:r>
      <w:r w:rsidR="007706C6">
        <w:t xml:space="preserve"> projectplan</w:t>
      </w:r>
      <w:r w:rsidR="00295C2E" w:rsidRPr="00295C2E">
        <w:t xml:space="preserve"> met bijbehorende documenten </w:t>
      </w:r>
      <w:r w:rsidR="003D63F0">
        <w:t xml:space="preserve">inclusief de Nota van </w:t>
      </w:r>
      <w:r w:rsidR="003D63F0">
        <w:lastRenderedPageBreak/>
        <w:t xml:space="preserve">beantwoording </w:t>
      </w:r>
      <w:r w:rsidR="00295C2E" w:rsidRPr="00295C2E">
        <w:t>verwijzen wij u naar de stukken die ter inzage liggen (zie hieronder).</w:t>
      </w:r>
    </w:p>
    <w:p w14:paraId="539285D7" w14:textId="598EA14F" w:rsidR="00453AA5" w:rsidRDefault="003D63F0" w:rsidP="008D1761">
      <w:r>
        <w:t xml:space="preserve"> </w:t>
      </w:r>
    </w:p>
    <w:p w14:paraId="4FCF3CF9" w14:textId="77777777" w:rsidR="00C116FA" w:rsidRDefault="00C116FA" w:rsidP="008D1761"/>
    <w:p w14:paraId="7B93695F" w14:textId="5F785060" w:rsidR="002F4D6D" w:rsidRDefault="00EF6783" w:rsidP="008D1761">
      <w:pPr>
        <w:rPr>
          <w:b/>
        </w:rPr>
      </w:pPr>
      <w:r>
        <w:rPr>
          <w:b/>
        </w:rPr>
        <w:t>A</w:t>
      </w:r>
      <w:r w:rsidR="002F4D6D">
        <w:rPr>
          <w:b/>
        </w:rPr>
        <w:t>anpassingen projec</w:t>
      </w:r>
      <w:r w:rsidR="00C116FA">
        <w:rPr>
          <w:b/>
        </w:rPr>
        <w:t>tp</w:t>
      </w:r>
      <w:r w:rsidR="002F4D6D">
        <w:rPr>
          <w:b/>
        </w:rPr>
        <w:t>lan “poldergemaal Laag Blokland”</w:t>
      </w:r>
    </w:p>
    <w:p w14:paraId="4EF639F2" w14:textId="478FDE9F" w:rsidR="002F4D6D" w:rsidRDefault="00EF6783" w:rsidP="008D1761">
      <w:r>
        <w:t xml:space="preserve">Tijdens de terinzagelegging van het ontwerp-projectplan </w:t>
      </w:r>
      <w:r w:rsidR="002F4D6D">
        <w:t>zijn diverse vragen</w:t>
      </w:r>
      <w:r>
        <w:t>/zienswijzen</w:t>
      </w:r>
      <w:r w:rsidR="002F4D6D">
        <w:t xml:space="preserve"> </w:t>
      </w:r>
      <w:r>
        <w:t>ontvangen</w:t>
      </w:r>
      <w:r w:rsidR="002F4D6D">
        <w:t>. De vragen</w:t>
      </w:r>
      <w:r>
        <w:t>/zienswijzen</w:t>
      </w:r>
      <w:r w:rsidR="002F4D6D">
        <w:t xml:space="preserve"> en de beantwoording </w:t>
      </w:r>
      <w:r>
        <w:t>hiervan zijn</w:t>
      </w:r>
      <w:r w:rsidR="002F4D6D">
        <w:t xml:space="preserve"> te vinden in de Nota van </w:t>
      </w:r>
      <w:r>
        <w:t>b</w:t>
      </w:r>
      <w:r w:rsidR="002F4D6D">
        <w:t>eantwoording.</w:t>
      </w:r>
    </w:p>
    <w:p w14:paraId="3F8C4808" w14:textId="755C4AC2" w:rsidR="002F4D6D" w:rsidRDefault="002F4D6D" w:rsidP="008D1761">
      <w:r>
        <w:t>De ingediende vragen/zienswijzen hebben geleid tot de volgende aanpassingen in het projectplan:</w:t>
      </w:r>
    </w:p>
    <w:p w14:paraId="256A0E66" w14:textId="14821044" w:rsidR="002F4D6D" w:rsidRDefault="002F4D6D" w:rsidP="00DD76CC">
      <w:pPr>
        <w:pStyle w:val="Lijstalinea"/>
        <w:numPr>
          <w:ilvl w:val="0"/>
          <w:numId w:val="32"/>
        </w:numPr>
      </w:pPr>
      <w:r>
        <w:t xml:space="preserve">Het </w:t>
      </w:r>
      <w:r w:rsidR="00EF6783">
        <w:t>is</w:t>
      </w:r>
      <w:r>
        <w:t xml:space="preserve"> niet duidelijk </w:t>
      </w:r>
      <w:r w:rsidR="00854521">
        <w:t>welke onderdelen van het gemaal groen worden</w:t>
      </w:r>
      <w:r w:rsidR="00EF6783">
        <w:t xml:space="preserve"> -&gt; </w:t>
      </w:r>
      <w:r w:rsidR="00854521">
        <w:t>Alle onderdelen worden in het groen uitgevoerd; de damwand wordt zwart. De tekst van het projectplan is hierop aangepast</w:t>
      </w:r>
      <w:r w:rsidR="00EF6783">
        <w:t>;</w:t>
      </w:r>
    </w:p>
    <w:p w14:paraId="25CD6277" w14:textId="56B916ED" w:rsidR="00854521" w:rsidRDefault="00854521" w:rsidP="00DD76CC">
      <w:pPr>
        <w:pStyle w:val="Lijstalinea"/>
        <w:numPr>
          <w:ilvl w:val="0"/>
          <w:numId w:val="32"/>
        </w:numPr>
      </w:pPr>
      <w:r>
        <w:t xml:space="preserve">De hemelwaterafvoer van een woning en aansluiting op een duiker </w:t>
      </w:r>
      <w:r w:rsidR="00EF6783">
        <w:t xml:space="preserve">staan </w:t>
      </w:r>
      <w:r>
        <w:t>niet op tekening</w:t>
      </w:r>
      <w:r w:rsidR="00EF6783">
        <w:t xml:space="preserve"> -&gt; </w:t>
      </w:r>
      <w:r>
        <w:t xml:space="preserve">De tekening is hierop aangepast.  </w:t>
      </w:r>
    </w:p>
    <w:p w14:paraId="516764F4" w14:textId="0698D809" w:rsidR="001C660B" w:rsidRPr="001C660B" w:rsidRDefault="001C660B" w:rsidP="00DD76CC">
      <w:pPr>
        <w:pStyle w:val="Lijstalinea"/>
        <w:numPr>
          <w:ilvl w:val="0"/>
          <w:numId w:val="32"/>
        </w:numPr>
        <w:rPr>
          <w:rFonts w:cs="Calibri"/>
        </w:rPr>
      </w:pPr>
      <w:r w:rsidRPr="00C116FA">
        <w:rPr>
          <w:rFonts w:eastAsia="Arial" w:cs="Calibri"/>
          <w:color w:val="000000"/>
        </w:rPr>
        <w:t xml:space="preserve">In het ontwerpprojectplan wordt gesproken over SIM-grasbetonplaten en in de bijgesloten tekening staat SIM-grasbetonplaten genoemd </w:t>
      </w:r>
      <w:r w:rsidRPr="00C116FA">
        <w:rPr>
          <w:rFonts w:cs="Calibri"/>
        </w:rPr>
        <w:t>-&gt; Het waterschap past SIM-grasbetonplaten toe in verband met de stevigheid en stabiliteit. De tekst van het projectplan is hierop aangepast.</w:t>
      </w:r>
    </w:p>
    <w:p w14:paraId="035E6A08" w14:textId="0E727833" w:rsidR="002F4D6D" w:rsidRDefault="002F4D6D" w:rsidP="008D1761"/>
    <w:p w14:paraId="5879F3E6" w14:textId="77777777" w:rsidR="00C116FA" w:rsidRDefault="00C116FA" w:rsidP="008D1761"/>
    <w:p w14:paraId="37255E00" w14:textId="210AFB2E" w:rsidR="00B03C2A" w:rsidRPr="00295C2E" w:rsidRDefault="00666B5D" w:rsidP="00B03C2A">
      <w:pPr>
        <w:rPr>
          <w:rFonts w:cs="Times New Roman"/>
          <w:b/>
        </w:rPr>
      </w:pPr>
      <w:r>
        <w:rPr>
          <w:rFonts w:cs="Times New Roman"/>
          <w:b/>
        </w:rPr>
        <w:t>P</w:t>
      </w:r>
      <w:r w:rsidR="007706C6">
        <w:rPr>
          <w:rFonts w:cs="Times New Roman"/>
          <w:b/>
        </w:rPr>
        <w:t>rojectplan</w:t>
      </w:r>
      <w:r w:rsidR="00B03C2A" w:rsidRPr="00295C2E">
        <w:rPr>
          <w:rFonts w:cs="Times New Roman"/>
          <w:b/>
        </w:rPr>
        <w:t xml:space="preserve"> met bijlagen </w:t>
      </w:r>
      <w:r w:rsidR="004F5ED2">
        <w:rPr>
          <w:rFonts w:cs="Times New Roman"/>
          <w:b/>
        </w:rPr>
        <w:t>ter inzage</w:t>
      </w:r>
      <w:r w:rsidR="00B03C2A" w:rsidRPr="00295C2E">
        <w:rPr>
          <w:rFonts w:cs="Times New Roman"/>
          <w:b/>
        </w:rPr>
        <w:t xml:space="preserve"> </w:t>
      </w:r>
    </w:p>
    <w:p w14:paraId="7F110F2D" w14:textId="2B966EF5" w:rsidR="00C116FA" w:rsidRPr="006D2C3B" w:rsidRDefault="004F5ED2" w:rsidP="00C116FA">
      <w:pPr>
        <w:pStyle w:val="Lijstalinea"/>
        <w:rPr>
          <w:rFonts w:cs="Times New Roman"/>
        </w:rPr>
      </w:pPr>
      <w:r>
        <w:rPr>
          <w:rFonts w:cs="Times New Roman"/>
        </w:rPr>
        <w:t xml:space="preserve">Het definitief vastgestelde projectplan ligt ter inzage van </w:t>
      </w:r>
      <w:r w:rsidR="001C660B">
        <w:rPr>
          <w:rFonts w:cs="Times New Roman"/>
        </w:rPr>
        <w:t>4 maart 2024 tot en met</w:t>
      </w:r>
      <w:r w:rsidR="00C116FA">
        <w:rPr>
          <w:rFonts w:cs="Times New Roman"/>
        </w:rPr>
        <w:t xml:space="preserve"> </w:t>
      </w:r>
      <w:r w:rsidR="001C660B">
        <w:rPr>
          <w:rFonts w:cs="Times New Roman"/>
        </w:rPr>
        <w:t xml:space="preserve">15 april 2024.  </w:t>
      </w:r>
    </w:p>
    <w:p w14:paraId="5AA29A19" w14:textId="25B04C7E" w:rsidR="00B03C2A" w:rsidRPr="006D2C3B" w:rsidRDefault="00B03C2A" w:rsidP="008601B0">
      <w:pPr>
        <w:pStyle w:val="Lijstalinea"/>
        <w:rPr>
          <w:rFonts w:cs="Times New Roman"/>
        </w:rPr>
      </w:pPr>
      <w:r>
        <w:rPr>
          <w:rFonts w:cs="Times New Roman"/>
        </w:rPr>
        <w:t>Digitaal via (</w:t>
      </w:r>
      <w:r w:rsidRPr="00080EC8">
        <w:rPr>
          <w:rFonts w:cs="Times New Roman"/>
          <w:u w:val="single"/>
        </w:rPr>
        <w:t>link</w:t>
      </w:r>
      <w:r>
        <w:rPr>
          <w:rFonts w:cs="Times New Roman"/>
        </w:rPr>
        <w:t>) en</w:t>
      </w:r>
      <w:r w:rsidR="00CB34BC">
        <w:rPr>
          <w:rFonts w:cs="Times New Roman"/>
        </w:rPr>
        <w:t xml:space="preserve"> t</w:t>
      </w:r>
      <w:r>
        <w:rPr>
          <w:rFonts w:cs="Times New Roman"/>
        </w:rPr>
        <w:t xml:space="preserve">ijdens kantooruren op het hoofdkantoor </w:t>
      </w:r>
      <w:r w:rsidR="00185CCA">
        <w:rPr>
          <w:rFonts w:cs="Times New Roman"/>
        </w:rPr>
        <w:t xml:space="preserve">van </w:t>
      </w:r>
      <w:r>
        <w:rPr>
          <w:rFonts w:cs="Times New Roman"/>
        </w:rPr>
        <w:t xml:space="preserve">Waterschap </w:t>
      </w:r>
      <w:r w:rsidR="00185CCA">
        <w:rPr>
          <w:rFonts w:cs="Times New Roman"/>
        </w:rPr>
        <w:t xml:space="preserve">Rivierenland, </w:t>
      </w:r>
      <w:r w:rsidRPr="006D2C3B">
        <w:rPr>
          <w:rFonts w:cs="Times New Roman"/>
        </w:rPr>
        <w:t>De Blomboogerd 1 in Tiel</w:t>
      </w:r>
      <w:r>
        <w:rPr>
          <w:rFonts w:cs="Times New Roman"/>
        </w:rPr>
        <w:t>.</w:t>
      </w:r>
    </w:p>
    <w:p w14:paraId="2AFE8CF2" w14:textId="52115EAA" w:rsidR="00295C2E" w:rsidRDefault="00295C2E" w:rsidP="00295C2E">
      <w:pPr>
        <w:rPr>
          <w:rFonts w:cs="Times New Roman"/>
          <w:b/>
        </w:rPr>
      </w:pPr>
    </w:p>
    <w:p w14:paraId="7F697FE3" w14:textId="77777777" w:rsidR="00C116FA" w:rsidRPr="00295C2E" w:rsidRDefault="00C116FA" w:rsidP="00295C2E">
      <w:pPr>
        <w:rPr>
          <w:rFonts w:cs="Times New Roman"/>
          <w:b/>
        </w:rPr>
      </w:pPr>
    </w:p>
    <w:p w14:paraId="7650A262" w14:textId="77777777" w:rsidR="00C116FA" w:rsidRDefault="00C116FA" w:rsidP="00DB5CBA">
      <w:pPr>
        <w:rPr>
          <w:b/>
        </w:rPr>
      </w:pPr>
    </w:p>
    <w:p w14:paraId="0271EDEB" w14:textId="3467345D" w:rsidR="00295C2E" w:rsidRPr="00DB5CBA" w:rsidRDefault="003D63F0" w:rsidP="00DB5CBA">
      <w:pPr>
        <w:rPr>
          <w:b/>
        </w:rPr>
      </w:pPr>
      <w:r>
        <w:rPr>
          <w:b/>
        </w:rPr>
        <w:t>Beroep</w:t>
      </w:r>
    </w:p>
    <w:p w14:paraId="67C10737" w14:textId="5A9555B2" w:rsidR="00295C2E" w:rsidRDefault="00295C2E" w:rsidP="00295C2E">
      <w:pPr>
        <w:rPr>
          <w:rFonts w:cs="Times New Roman"/>
        </w:rPr>
      </w:pPr>
      <w:r w:rsidRPr="00295C2E">
        <w:rPr>
          <w:rFonts w:cs="Times New Roman"/>
        </w:rPr>
        <w:t xml:space="preserve">Tijdens </w:t>
      </w:r>
      <w:r w:rsidR="00CB0F63">
        <w:rPr>
          <w:rFonts w:cs="Times New Roman"/>
        </w:rPr>
        <w:t xml:space="preserve">voornoemde termijn </w:t>
      </w:r>
      <w:r w:rsidR="008D1761">
        <w:rPr>
          <w:rFonts w:cs="Times New Roman"/>
        </w:rPr>
        <w:t xml:space="preserve">kunnen </w:t>
      </w:r>
      <w:r w:rsidR="008E671A" w:rsidRPr="008E671A">
        <w:rPr>
          <w:rFonts w:cs="Times New Roman"/>
        </w:rPr>
        <w:t>belanghebbenden</w:t>
      </w:r>
      <w:r w:rsidR="00CA0A21">
        <w:rPr>
          <w:rFonts w:cs="Times New Roman"/>
        </w:rPr>
        <w:t xml:space="preserve"> die een zienswijze hebben ingediend of </w:t>
      </w:r>
      <w:r w:rsidR="003D63F0">
        <w:rPr>
          <w:rFonts w:cs="Times New Roman"/>
        </w:rPr>
        <w:t>redelijkerwijs niet verweten kunnen worden geen zienswijze naar voren te hebben gebracht</w:t>
      </w:r>
      <w:r w:rsidR="00CF036C">
        <w:rPr>
          <w:rFonts w:cs="Times New Roman"/>
        </w:rPr>
        <w:t>, beroep</w:t>
      </w:r>
      <w:r w:rsidR="003D63F0">
        <w:rPr>
          <w:rFonts w:cs="Times New Roman"/>
        </w:rPr>
        <w:t xml:space="preserve"> </w:t>
      </w:r>
      <w:r w:rsidR="00CB0F63">
        <w:rPr>
          <w:rFonts w:cs="Times New Roman"/>
        </w:rPr>
        <w:t>instellen</w:t>
      </w:r>
      <w:r w:rsidR="008E671A" w:rsidRPr="008E671A">
        <w:rPr>
          <w:rFonts w:cs="Times New Roman"/>
        </w:rPr>
        <w:t xml:space="preserve"> </w:t>
      </w:r>
      <w:r w:rsidR="003D63F0">
        <w:rPr>
          <w:rFonts w:cs="Times New Roman"/>
        </w:rPr>
        <w:t xml:space="preserve">bij de </w:t>
      </w:r>
      <w:r w:rsidR="003D63F0">
        <w:rPr>
          <w:rFonts w:cs="Times New Roman"/>
        </w:rPr>
        <w:lastRenderedPageBreak/>
        <w:t xml:space="preserve">rechtbank </w:t>
      </w:r>
      <w:r w:rsidR="00CB0F63">
        <w:rPr>
          <w:rFonts w:cs="Times New Roman"/>
        </w:rPr>
        <w:t>Gelderland</w:t>
      </w:r>
      <w:r w:rsidR="00CF036C">
        <w:rPr>
          <w:rFonts w:cs="Times New Roman"/>
        </w:rPr>
        <w:t xml:space="preserve">, team bestuursrecht, Postbus </w:t>
      </w:r>
      <w:r w:rsidR="003F62E4">
        <w:rPr>
          <w:rFonts w:cs="Times New Roman"/>
        </w:rPr>
        <w:t>9030</w:t>
      </w:r>
      <w:r w:rsidR="00CF036C">
        <w:rPr>
          <w:rFonts w:cs="Times New Roman"/>
        </w:rPr>
        <w:t xml:space="preserve">, </w:t>
      </w:r>
      <w:r w:rsidR="003F62E4">
        <w:rPr>
          <w:rFonts w:cs="Times New Roman"/>
        </w:rPr>
        <w:t>6800</w:t>
      </w:r>
      <w:r w:rsidR="00CF036C">
        <w:rPr>
          <w:rFonts w:cs="Times New Roman"/>
        </w:rPr>
        <w:t xml:space="preserve"> </w:t>
      </w:r>
      <w:r w:rsidR="003F62E4">
        <w:rPr>
          <w:rFonts w:cs="Times New Roman"/>
        </w:rPr>
        <w:t>E</w:t>
      </w:r>
      <w:r w:rsidR="00CF036C">
        <w:rPr>
          <w:rFonts w:cs="Times New Roman"/>
        </w:rPr>
        <w:t xml:space="preserve">M  </w:t>
      </w:r>
      <w:r w:rsidR="003F62E4">
        <w:rPr>
          <w:rFonts w:cs="Times New Roman"/>
        </w:rPr>
        <w:t>ARNHEM</w:t>
      </w:r>
      <w:r w:rsidR="00CF036C">
        <w:rPr>
          <w:rFonts w:cs="Times New Roman"/>
        </w:rPr>
        <w:t>.</w:t>
      </w:r>
    </w:p>
    <w:p w14:paraId="733EC7AF" w14:textId="77777777" w:rsidR="00456C30" w:rsidRPr="00295C2E" w:rsidRDefault="00456C30" w:rsidP="00295C2E">
      <w:pPr>
        <w:rPr>
          <w:rFonts w:cs="Times New Roman"/>
        </w:rPr>
      </w:pPr>
    </w:p>
    <w:p w14:paraId="78C9F25A" w14:textId="77777777" w:rsidR="00295C2E" w:rsidRPr="00295C2E" w:rsidRDefault="00295C2E" w:rsidP="00295C2E">
      <w:pPr>
        <w:rPr>
          <w:rFonts w:cs="Times New Roman"/>
        </w:rPr>
      </w:pPr>
    </w:p>
    <w:p w14:paraId="76636060" w14:textId="77777777" w:rsidR="00295C2E" w:rsidRPr="00DB5CBA" w:rsidRDefault="00295C2E" w:rsidP="00DB5CBA">
      <w:pPr>
        <w:rPr>
          <w:b/>
        </w:rPr>
      </w:pPr>
      <w:r w:rsidRPr="00DB5CBA">
        <w:rPr>
          <w:b/>
        </w:rPr>
        <w:t>Meer informatie</w:t>
      </w:r>
    </w:p>
    <w:p w14:paraId="5D75427A" w14:textId="70BB073B" w:rsidR="004269FF" w:rsidRDefault="00295C2E" w:rsidP="00295C2E">
      <w:pPr>
        <w:rPr>
          <w:rFonts w:cs="Times New Roman"/>
        </w:rPr>
      </w:pPr>
      <w:bookmarkStart w:id="1" w:name="id1-3-2-2-1-34"/>
      <w:bookmarkEnd w:id="1"/>
      <w:r w:rsidRPr="00295C2E">
        <w:rPr>
          <w:rFonts w:cs="Times New Roman"/>
        </w:rPr>
        <w:t xml:space="preserve">Wilt u meer weten over het </w:t>
      </w:r>
      <w:r w:rsidR="007706C6">
        <w:rPr>
          <w:rFonts w:cs="Times New Roman"/>
        </w:rPr>
        <w:t>projectplan</w:t>
      </w:r>
      <w:r w:rsidRPr="00295C2E">
        <w:rPr>
          <w:rFonts w:cs="Times New Roman"/>
        </w:rPr>
        <w:t>? Dan kunt u contact opnemen met de heer</w:t>
      </w:r>
      <w:r w:rsidR="00433509">
        <w:rPr>
          <w:rFonts w:cs="Times New Roman"/>
        </w:rPr>
        <w:t xml:space="preserve"> Onno van Gilst, omgevingsmanager, </w:t>
      </w:r>
      <w:r w:rsidRPr="00295C2E">
        <w:rPr>
          <w:rFonts w:cs="Times New Roman"/>
        </w:rPr>
        <w:t>berei</w:t>
      </w:r>
      <w:r w:rsidR="00971F12">
        <w:rPr>
          <w:rFonts w:cs="Times New Roman"/>
        </w:rPr>
        <w:t xml:space="preserve">kbaar onder telefoonnummer 06-39266146. U kunt ook een </w:t>
      </w:r>
      <w:r w:rsidR="00315D00">
        <w:rPr>
          <w:rFonts w:cs="Times New Roman"/>
        </w:rPr>
        <w:t>e-</w:t>
      </w:r>
      <w:r w:rsidR="00971F12">
        <w:rPr>
          <w:rFonts w:cs="Times New Roman"/>
        </w:rPr>
        <w:t xml:space="preserve">mail sturen naar: </w:t>
      </w:r>
      <w:hyperlink r:id="rId11" w:history="1">
        <w:r w:rsidR="00971F12" w:rsidRPr="001F7E4F">
          <w:rPr>
            <w:rStyle w:val="Hyperlink"/>
            <w:rFonts w:cs="Times New Roman"/>
          </w:rPr>
          <w:t>Graafstroom@wsrl.nl</w:t>
        </w:r>
      </w:hyperlink>
      <w:r w:rsidR="004269FF">
        <w:rPr>
          <w:rFonts w:cs="Times New Roman"/>
        </w:rPr>
        <w:t>.</w:t>
      </w:r>
    </w:p>
    <w:p w14:paraId="7684290B" w14:textId="77777777" w:rsidR="004269FF" w:rsidRDefault="004269FF" w:rsidP="00295C2E">
      <w:pPr>
        <w:rPr>
          <w:rFonts w:cs="Times New Roman"/>
        </w:rPr>
      </w:pPr>
    </w:p>
    <w:p w14:paraId="47278C52" w14:textId="77777777" w:rsidR="004269FF" w:rsidRDefault="004269FF" w:rsidP="00295C2E">
      <w:pPr>
        <w:rPr>
          <w:rFonts w:cs="Times New Roman"/>
        </w:rPr>
      </w:pPr>
    </w:p>
    <w:p w14:paraId="533F1369" w14:textId="77777777" w:rsidR="00971F12" w:rsidRPr="00295C2E" w:rsidRDefault="00971F12" w:rsidP="00295C2E">
      <w:pPr>
        <w:rPr>
          <w:rFonts w:cs="Times New Roman"/>
        </w:rPr>
      </w:pPr>
    </w:p>
    <w:sectPr w:rsidR="00971F12" w:rsidRPr="00295C2E" w:rsidSect="002578FD">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E8650" w14:textId="77777777" w:rsidR="00304A8B" w:rsidRDefault="00304A8B">
      <w:r>
        <w:separator/>
      </w:r>
    </w:p>
  </w:endnote>
  <w:endnote w:type="continuationSeparator" w:id="0">
    <w:p w14:paraId="62DE18DF" w14:textId="77777777" w:rsidR="00304A8B" w:rsidRDefault="0030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1598E" w14:textId="77777777" w:rsidR="00304A8B" w:rsidRDefault="00304A8B">
      <w:r>
        <w:separator/>
      </w:r>
    </w:p>
  </w:footnote>
  <w:footnote w:type="continuationSeparator" w:id="0">
    <w:p w14:paraId="2FF9223D" w14:textId="77777777" w:rsidR="00304A8B" w:rsidRDefault="00304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0D75"/>
    <w:multiLevelType w:val="hybridMultilevel"/>
    <w:tmpl w:val="E85A43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FD0386"/>
    <w:multiLevelType w:val="hybridMultilevel"/>
    <w:tmpl w:val="8480A304"/>
    <w:lvl w:ilvl="0" w:tplc="28E085D4">
      <w:start w:val="1"/>
      <w:numFmt w:val="decimal"/>
      <w:pStyle w:val="Lijstnummering"/>
      <w:lvlText w:val="%1."/>
      <w:lvlJc w:val="left"/>
      <w:pPr>
        <w:tabs>
          <w:tab w:val="num" w:pos="0"/>
        </w:tabs>
        <w:ind w:left="340" w:hanging="34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 w15:restartNumberingAfterBreak="0">
    <w:nsid w:val="0F2955FC"/>
    <w:multiLevelType w:val="hybridMultilevel"/>
    <w:tmpl w:val="B9741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0216853"/>
    <w:multiLevelType w:val="hybridMultilevel"/>
    <w:tmpl w:val="1FB84434"/>
    <w:lvl w:ilvl="0" w:tplc="994A11D2">
      <w:start w:val="1"/>
      <w:numFmt w:val="decimal"/>
      <w:pStyle w:val="Lijstvoortzetting2"/>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15:restartNumberingAfterBreak="0">
    <w:nsid w:val="18343002"/>
    <w:multiLevelType w:val="hybridMultilevel"/>
    <w:tmpl w:val="E4C4EAC0"/>
    <w:lvl w:ilvl="0" w:tplc="3378DFD2">
      <w:start w:val="1"/>
      <w:numFmt w:val="decimal"/>
      <w:pStyle w:val="Lijstnummering4"/>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34584863"/>
    <w:multiLevelType w:val="singleLevel"/>
    <w:tmpl w:val="D27448C4"/>
    <w:lvl w:ilvl="0">
      <w:start w:val="1"/>
      <w:numFmt w:val="bullet"/>
      <w:pStyle w:val="Lijst3"/>
      <w:lvlText w:val=""/>
      <w:lvlJc w:val="left"/>
      <w:pPr>
        <w:tabs>
          <w:tab w:val="num" w:pos="0"/>
        </w:tabs>
        <w:ind w:left="284" w:hanging="284"/>
      </w:pPr>
      <w:rPr>
        <w:rFonts w:ascii="Symbol" w:hAnsi="Symbol" w:cs="Symbol" w:hint="default"/>
      </w:rPr>
    </w:lvl>
  </w:abstractNum>
  <w:abstractNum w:abstractNumId="6" w15:restartNumberingAfterBreak="0">
    <w:nsid w:val="40663DE5"/>
    <w:multiLevelType w:val="hybridMultilevel"/>
    <w:tmpl w:val="7C0085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0D44806"/>
    <w:multiLevelType w:val="hybridMultilevel"/>
    <w:tmpl w:val="8A4E56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5285835"/>
    <w:multiLevelType w:val="hybridMultilevel"/>
    <w:tmpl w:val="7646D63A"/>
    <w:lvl w:ilvl="0" w:tplc="0413001B">
      <w:start w:val="1"/>
      <w:numFmt w:val="lowerRoman"/>
      <w:lvlText w:val="%1."/>
      <w:lvlJc w:val="right"/>
      <w:pPr>
        <w:ind w:left="2061" w:hanging="360"/>
      </w:p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9" w15:restartNumberingAfterBreak="0">
    <w:nsid w:val="47A0037F"/>
    <w:multiLevelType w:val="hybridMultilevel"/>
    <w:tmpl w:val="A9046C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B94EA3"/>
    <w:multiLevelType w:val="hybridMultilevel"/>
    <w:tmpl w:val="361638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490207"/>
    <w:multiLevelType w:val="hybridMultilevel"/>
    <w:tmpl w:val="CCB02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BB823AE"/>
    <w:multiLevelType w:val="hybridMultilevel"/>
    <w:tmpl w:val="1E6449AC"/>
    <w:lvl w:ilvl="0" w:tplc="EF52D5F4">
      <w:start w:val="1"/>
      <w:numFmt w:val="decimal"/>
      <w:pStyle w:val="Lijstvoortzetting"/>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3" w15:restartNumberingAfterBreak="0">
    <w:nsid w:val="4BCB7D98"/>
    <w:multiLevelType w:val="hybridMultilevel"/>
    <w:tmpl w:val="D124E4EC"/>
    <w:lvl w:ilvl="0" w:tplc="103C49AC">
      <w:start w:val="1"/>
      <w:numFmt w:val="lowerLetter"/>
      <w:pStyle w:val="Lijstopsomteken5"/>
      <w:lvlText w:val="%1."/>
      <w:lvlJc w:val="left"/>
      <w:pPr>
        <w:tabs>
          <w:tab w:val="num" w:pos="0"/>
        </w:tabs>
        <w:ind w:left="851"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4" w15:restartNumberingAfterBreak="0">
    <w:nsid w:val="50841C7E"/>
    <w:multiLevelType w:val="hybridMultilevel"/>
    <w:tmpl w:val="F08AA0A8"/>
    <w:lvl w:ilvl="0" w:tplc="E668B712">
      <w:start w:val="1"/>
      <w:numFmt w:val="lowerLetter"/>
      <w:pStyle w:val="DRPLijstaline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68534C"/>
    <w:multiLevelType w:val="hybridMultilevel"/>
    <w:tmpl w:val="B358EF7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2D04E3D"/>
    <w:multiLevelType w:val="hybridMultilevel"/>
    <w:tmpl w:val="34D2EDD8"/>
    <w:lvl w:ilvl="0" w:tplc="7576941A">
      <w:start w:val="1"/>
      <w:numFmt w:val="bullet"/>
      <w:pStyle w:val="Lijst5"/>
      <w:lvlText w:val=""/>
      <w:lvlJc w:val="left"/>
      <w:pPr>
        <w:tabs>
          <w:tab w:val="num" w:pos="0"/>
        </w:tabs>
        <w:ind w:left="851" w:hanging="79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3F70335"/>
    <w:multiLevelType w:val="hybridMultilevel"/>
    <w:tmpl w:val="A23C5B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9FD02CC"/>
    <w:multiLevelType w:val="hybridMultilevel"/>
    <w:tmpl w:val="E7F8BC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BF6429F"/>
    <w:multiLevelType w:val="hybridMultilevel"/>
    <w:tmpl w:val="1650581C"/>
    <w:lvl w:ilvl="0" w:tplc="D70ECF28">
      <w:start w:val="1"/>
      <w:numFmt w:val="decimal"/>
      <w:pStyle w:val="Lijstnummering5"/>
      <w:lvlText w:val="%1."/>
      <w:lvlJc w:val="left"/>
      <w:pPr>
        <w:tabs>
          <w:tab w:val="num" w:pos="0"/>
        </w:tabs>
        <w:ind w:left="284" w:hanging="284"/>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0" w15:restartNumberingAfterBreak="0">
    <w:nsid w:val="5D7A577F"/>
    <w:multiLevelType w:val="hybridMultilevel"/>
    <w:tmpl w:val="BE3CBE1C"/>
    <w:lvl w:ilvl="0" w:tplc="06542CAA">
      <w:start w:val="6"/>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1" w15:restartNumberingAfterBreak="0">
    <w:nsid w:val="61745C4E"/>
    <w:multiLevelType w:val="hybridMultilevel"/>
    <w:tmpl w:val="B450D5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6A33FDD"/>
    <w:multiLevelType w:val="hybridMultilevel"/>
    <w:tmpl w:val="85B4C7F4"/>
    <w:lvl w:ilvl="0" w:tplc="CF2C741A">
      <w:start w:val="1"/>
      <w:numFmt w:val="lowerLetter"/>
      <w:pStyle w:val="Lijstopsomteken3"/>
      <w:lvlText w:val="%1."/>
      <w:lvlJc w:val="left"/>
      <w:pPr>
        <w:tabs>
          <w:tab w:val="num" w:pos="0"/>
        </w:tabs>
        <w:ind w:left="283"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3" w15:restartNumberingAfterBreak="0">
    <w:nsid w:val="68DC188A"/>
    <w:multiLevelType w:val="hybridMultilevel"/>
    <w:tmpl w:val="1782173E"/>
    <w:lvl w:ilvl="0" w:tplc="1FAEC71C">
      <w:start w:val="1"/>
      <w:numFmt w:val="lowerLetter"/>
      <w:pStyle w:val="Lijstspeciaal2"/>
      <w:lvlText w:val="%1."/>
      <w:lvlJc w:val="left"/>
      <w:pPr>
        <w:tabs>
          <w:tab w:val="num" w:pos="0"/>
        </w:tabs>
        <w:ind w:left="1418"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4" w15:restartNumberingAfterBreak="0">
    <w:nsid w:val="6B393F1C"/>
    <w:multiLevelType w:val="hybridMultilevel"/>
    <w:tmpl w:val="3968CD8C"/>
    <w:lvl w:ilvl="0" w:tplc="FA8C96D6">
      <w:start w:val="1"/>
      <w:numFmt w:val="bullet"/>
      <w:pStyle w:val="Lijstopsomteken"/>
      <w:lvlText w:val=""/>
      <w:lvlJc w:val="left"/>
      <w:pPr>
        <w:tabs>
          <w:tab w:val="num" w:pos="0"/>
        </w:tabs>
        <w:ind w:left="1134" w:hanging="283"/>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DE77581"/>
    <w:multiLevelType w:val="hybridMultilevel"/>
    <w:tmpl w:val="A874E07C"/>
    <w:lvl w:ilvl="0" w:tplc="91B0A202">
      <w:start w:val="1"/>
      <w:numFmt w:val="bullet"/>
      <w:pStyle w:val="Lijst4"/>
      <w:lvlText w:val=""/>
      <w:lvlJc w:val="left"/>
      <w:pPr>
        <w:tabs>
          <w:tab w:val="num" w:pos="0"/>
        </w:tabs>
        <w:ind w:left="56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F572B34"/>
    <w:multiLevelType w:val="hybridMultilevel"/>
    <w:tmpl w:val="C79AFF36"/>
    <w:lvl w:ilvl="0" w:tplc="767E57C6">
      <w:start w:val="1"/>
      <w:numFmt w:val="lowerLetter"/>
      <w:pStyle w:val="Lijstopsomteken4"/>
      <w:lvlText w:val="%1."/>
      <w:lvlJc w:val="left"/>
      <w:pPr>
        <w:tabs>
          <w:tab w:val="num" w:pos="0"/>
        </w:tabs>
        <w:ind w:left="565"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7" w15:restartNumberingAfterBreak="0">
    <w:nsid w:val="70B63E53"/>
    <w:multiLevelType w:val="hybridMultilevel"/>
    <w:tmpl w:val="6060A6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A207DE4"/>
    <w:multiLevelType w:val="hybridMultilevel"/>
    <w:tmpl w:val="38C8BD5A"/>
    <w:lvl w:ilvl="0" w:tplc="B404B166">
      <w:start w:val="1"/>
      <w:numFmt w:val="lowerLetter"/>
      <w:pStyle w:val="Lijstspeciaal"/>
      <w:lvlText w:val="%1."/>
      <w:lvlJc w:val="left"/>
      <w:pPr>
        <w:tabs>
          <w:tab w:val="num" w:pos="0"/>
        </w:tabs>
        <w:ind w:left="1134" w:hanging="283"/>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9" w15:restartNumberingAfterBreak="0">
    <w:nsid w:val="7AFA18C0"/>
    <w:multiLevelType w:val="hybridMultilevel"/>
    <w:tmpl w:val="7D127758"/>
    <w:lvl w:ilvl="0" w:tplc="04130001">
      <w:start w:val="1"/>
      <w:numFmt w:val="bullet"/>
      <w:lvlText w:val=""/>
      <w:lvlJc w:val="left"/>
      <w:pPr>
        <w:ind w:left="772" w:hanging="360"/>
      </w:pPr>
      <w:rPr>
        <w:rFonts w:ascii="Symbol" w:hAnsi="Symbol" w:hint="default"/>
      </w:rPr>
    </w:lvl>
    <w:lvl w:ilvl="1" w:tplc="04130003" w:tentative="1">
      <w:start w:val="1"/>
      <w:numFmt w:val="bullet"/>
      <w:lvlText w:val="o"/>
      <w:lvlJc w:val="left"/>
      <w:pPr>
        <w:ind w:left="1492" w:hanging="360"/>
      </w:pPr>
      <w:rPr>
        <w:rFonts w:ascii="Courier New" w:hAnsi="Courier New" w:cs="Courier New" w:hint="default"/>
      </w:rPr>
    </w:lvl>
    <w:lvl w:ilvl="2" w:tplc="04130005" w:tentative="1">
      <w:start w:val="1"/>
      <w:numFmt w:val="bullet"/>
      <w:lvlText w:val=""/>
      <w:lvlJc w:val="left"/>
      <w:pPr>
        <w:ind w:left="2212" w:hanging="360"/>
      </w:pPr>
      <w:rPr>
        <w:rFonts w:ascii="Wingdings" w:hAnsi="Wingdings" w:hint="default"/>
      </w:rPr>
    </w:lvl>
    <w:lvl w:ilvl="3" w:tplc="04130001" w:tentative="1">
      <w:start w:val="1"/>
      <w:numFmt w:val="bullet"/>
      <w:lvlText w:val=""/>
      <w:lvlJc w:val="left"/>
      <w:pPr>
        <w:ind w:left="2932" w:hanging="360"/>
      </w:pPr>
      <w:rPr>
        <w:rFonts w:ascii="Symbol" w:hAnsi="Symbol" w:hint="default"/>
      </w:rPr>
    </w:lvl>
    <w:lvl w:ilvl="4" w:tplc="04130003" w:tentative="1">
      <w:start w:val="1"/>
      <w:numFmt w:val="bullet"/>
      <w:lvlText w:val="o"/>
      <w:lvlJc w:val="left"/>
      <w:pPr>
        <w:ind w:left="3652" w:hanging="360"/>
      </w:pPr>
      <w:rPr>
        <w:rFonts w:ascii="Courier New" w:hAnsi="Courier New" w:cs="Courier New" w:hint="default"/>
      </w:rPr>
    </w:lvl>
    <w:lvl w:ilvl="5" w:tplc="04130005" w:tentative="1">
      <w:start w:val="1"/>
      <w:numFmt w:val="bullet"/>
      <w:lvlText w:val=""/>
      <w:lvlJc w:val="left"/>
      <w:pPr>
        <w:ind w:left="4372" w:hanging="360"/>
      </w:pPr>
      <w:rPr>
        <w:rFonts w:ascii="Wingdings" w:hAnsi="Wingdings" w:hint="default"/>
      </w:rPr>
    </w:lvl>
    <w:lvl w:ilvl="6" w:tplc="04130001" w:tentative="1">
      <w:start w:val="1"/>
      <w:numFmt w:val="bullet"/>
      <w:lvlText w:val=""/>
      <w:lvlJc w:val="left"/>
      <w:pPr>
        <w:ind w:left="5092" w:hanging="360"/>
      </w:pPr>
      <w:rPr>
        <w:rFonts w:ascii="Symbol" w:hAnsi="Symbol" w:hint="default"/>
      </w:rPr>
    </w:lvl>
    <w:lvl w:ilvl="7" w:tplc="04130003" w:tentative="1">
      <w:start w:val="1"/>
      <w:numFmt w:val="bullet"/>
      <w:lvlText w:val="o"/>
      <w:lvlJc w:val="left"/>
      <w:pPr>
        <w:ind w:left="5812" w:hanging="360"/>
      </w:pPr>
      <w:rPr>
        <w:rFonts w:ascii="Courier New" w:hAnsi="Courier New" w:cs="Courier New" w:hint="default"/>
      </w:rPr>
    </w:lvl>
    <w:lvl w:ilvl="8" w:tplc="04130005" w:tentative="1">
      <w:start w:val="1"/>
      <w:numFmt w:val="bullet"/>
      <w:lvlText w:val=""/>
      <w:lvlJc w:val="left"/>
      <w:pPr>
        <w:ind w:left="6532" w:hanging="360"/>
      </w:pPr>
      <w:rPr>
        <w:rFonts w:ascii="Wingdings" w:hAnsi="Wingdings" w:hint="default"/>
      </w:rPr>
    </w:lvl>
  </w:abstractNum>
  <w:abstractNum w:abstractNumId="30" w15:restartNumberingAfterBreak="0">
    <w:nsid w:val="7D062ED0"/>
    <w:multiLevelType w:val="hybridMultilevel"/>
    <w:tmpl w:val="4DC850EA"/>
    <w:lvl w:ilvl="0" w:tplc="9D08B958">
      <w:start w:val="1"/>
      <w:numFmt w:val="bullet"/>
      <w:pStyle w:val="Lijstopsomteken2"/>
      <w:lvlText w:val=""/>
      <w:lvlJc w:val="left"/>
      <w:pPr>
        <w:tabs>
          <w:tab w:val="num" w:pos="0"/>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num w:numId="1">
    <w:abstractNumId w:val="5"/>
  </w:num>
  <w:num w:numId="2">
    <w:abstractNumId w:val="25"/>
  </w:num>
  <w:num w:numId="3">
    <w:abstractNumId w:val="16"/>
  </w:num>
  <w:num w:numId="4">
    <w:abstractNumId w:val="24"/>
  </w:num>
  <w:num w:numId="5">
    <w:abstractNumId w:val="30"/>
  </w:num>
  <w:num w:numId="6">
    <w:abstractNumId w:val="26"/>
  </w:num>
  <w:num w:numId="7">
    <w:abstractNumId w:val="22"/>
  </w:num>
  <w:num w:numId="8">
    <w:abstractNumId w:val="1"/>
  </w:num>
  <w:num w:numId="9">
    <w:abstractNumId w:val="13"/>
  </w:num>
  <w:num w:numId="10">
    <w:abstractNumId w:val="28"/>
  </w:num>
  <w:num w:numId="11">
    <w:abstractNumId w:val="23"/>
  </w:num>
  <w:num w:numId="12">
    <w:abstractNumId w:val="4"/>
  </w:num>
  <w:num w:numId="13">
    <w:abstractNumId w:val="19"/>
  </w:num>
  <w:num w:numId="14">
    <w:abstractNumId w:val="12"/>
  </w:num>
  <w:num w:numId="15">
    <w:abstractNumId w:val="3"/>
  </w:num>
  <w:num w:numId="16">
    <w:abstractNumId w:val="14"/>
  </w:num>
  <w:num w:numId="17">
    <w:abstractNumId w:val="15"/>
  </w:num>
  <w:num w:numId="18">
    <w:abstractNumId w:val="20"/>
  </w:num>
  <w:num w:numId="19">
    <w:abstractNumId w:val="8"/>
  </w:num>
  <w:num w:numId="20">
    <w:abstractNumId w:val="6"/>
  </w:num>
  <w:num w:numId="21">
    <w:abstractNumId w:val="7"/>
  </w:num>
  <w:num w:numId="22">
    <w:abstractNumId w:val="17"/>
  </w:num>
  <w:num w:numId="23">
    <w:abstractNumId w:val="29"/>
  </w:num>
  <w:num w:numId="24">
    <w:abstractNumId w:val="11"/>
  </w:num>
  <w:num w:numId="25">
    <w:abstractNumId w:val="0"/>
  </w:num>
  <w:num w:numId="26">
    <w:abstractNumId w:val="18"/>
  </w:num>
  <w:num w:numId="27">
    <w:abstractNumId w:val="10"/>
  </w:num>
  <w:num w:numId="28">
    <w:abstractNumId w:val="2"/>
  </w:num>
  <w:num w:numId="29">
    <w:abstractNumId w:val="2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90"/>
  <w:displayHorizontalDrawingGridEvery w:val="0"/>
  <w:displayVerticalDrawingGridEvery w:val="0"/>
  <w:doNotShadeFormData/>
  <w:noPunctuationKerning/>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U_eerste_bak" w:val="1"/>
    <w:docVar w:name="GU_opslagformaat" w:val="Diverse, ~* (#*, ^*, $$).doc"/>
    <w:docVar w:name="GU_opslagpad" w:val="user"/>
    <w:docVar w:name="GU_overige_bak" w:val="1"/>
    <w:docVar w:name="GU_sjabloon" w:val="profiel\$leeg_document.dot"/>
    <w:docVar w:name="GU_template" w:val="1"/>
    <w:docVar w:name="GU_Versie" w:val="1"/>
  </w:docVars>
  <w:rsids>
    <w:rsidRoot w:val="00304A8B"/>
    <w:rsid w:val="00014E90"/>
    <w:rsid w:val="000246F2"/>
    <w:rsid w:val="00034A03"/>
    <w:rsid w:val="00036260"/>
    <w:rsid w:val="00043A4C"/>
    <w:rsid w:val="000618CF"/>
    <w:rsid w:val="00061DF7"/>
    <w:rsid w:val="000654B6"/>
    <w:rsid w:val="00074056"/>
    <w:rsid w:val="00085A6C"/>
    <w:rsid w:val="000A2B80"/>
    <w:rsid w:val="000B1B9E"/>
    <w:rsid w:val="000B448E"/>
    <w:rsid w:val="000C12F6"/>
    <w:rsid w:val="000C2B00"/>
    <w:rsid w:val="000D4305"/>
    <w:rsid w:val="000E1325"/>
    <w:rsid w:val="000E4387"/>
    <w:rsid w:val="000E68D7"/>
    <w:rsid w:val="00100E1B"/>
    <w:rsid w:val="00107AE4"/>
    <w:rsid w:val="001103E1"/>
    <w:rsid w:val="001146E9"/>
    <w:rsid w:val="0012403B"/>
    <w:rsid w:val="0012484D"/>
    <w:rsid w:val="00127301"/>
    <w:rsid w:val="001301CF"/>
    <w:rsid w:val="00156EC0"/>
    <w:rsid w:val="00160556"/>
    <w:rsid w:val="001620BE"/>
    <w:rsid w:val="00163417"/>
    <w:rsid w:val="001775F7"/>
    <w:rsid w:val="00180B58"/>
    <w:rsid w:val="00185CCA"/>
    <w:rsid w:val="00193786"/>
    <w:rsid w:val="001A23BE"/>
    <w:rsid w:val="001A71A7"/>
    <w:rsid w:val="001B47F7"/>
    <w:rsid w:val="001B5104"/>
    <w:rsid w:val="001C660B"/>
    <w:rsid w:val="001D227B"/>
    <w:rsid w:val="001D750A"/>
    <w:rsid w:val="001E284F"/>
    <w:rsid w:val="001E3625"/>
    <w:rsid w:val="001F2770"/>
    <w:rsid w:val="00202A69"/>
    <w:rsid w:val="0021084B"/>
    <w:rsid w:val="00227BF0"/>
    <w:rsid w:val="00241B25"/>
    <w:rsid w:val="00256488"/>
    <w:rsid w:val="002578FD"/>
    <w:rsid w:val="00262749"/>
    <w:rsid w:val="002719CF"/>
    <w:rsid w:val="002725EB"/>
    <w:rsid w:val="00276173"/>
    <w:rsid w:val="00277389"/>
    <w:rsid w:val="0028257C"/>
    <w:rsid w:val="002847AD"/>
    <w:rsid w:val="0029137F"/>
    <w:rsid w:val="00295C2E"/>
    <w:rsid w:val="002A10F4"/>
    <w:rsid w:val="002B6472"/>
    <w:rsid w:val="002E154E"/>
    <w:rsid w:val="002E3635"/>
    <w:rsid w:val="002E42C6"/>
    <w:rsid w:val="002F1F08"/>
    <w:rsid w:val="002F24FE"/>
    <w:rsid w:val="002F4D6D"/>
    <w:rsid w:val="002F60CA"/>
    <w:rsid w:val="002F7E6D"/>
    <w:rsid w:val="00303597"/>
    <w:rsid w:val="00304276"/>
    <w:rsid w:val="00304A8B"/>
    <w:rsid w:val="00306D9B"/>
    <w:rsid w:val="00315D00"/>
    <w:rsid w:val="003221F7"/>
    <w:rsid w:val="00324DFA"/>
    <w:rsid w:val="00326FA6"/>
    <w:rsid w:val="00336F66"/>
    <w:rsid w:val="00345C69"/>
    <w:rsid w:val="00350FD7"/>
    <w:rsid w:val="003657F3"/>
    <w:rsid w:val="00365BA7"/>
    <w:rsid w:val="0037013A"/>
    <w:rsid w:val="00380F3D"/>
    <w:rsid w:val="00384794"/>
    <w:rsid w:val="003A0DBC"/>
    <w:rsid w:val="003A65FA"/>
    <w:rsid w:val="003C769C"/>
    <w:rsid w:val="003D1DF3"/>
    <w:rsid w:val="003D63F0"/>
    <w:rsid w:val="003E3FE8"/>
    <w:rsid w:val="003E4754"/>
    <w:rsid w:val="003E5D6B"/>
    <w:rsid w:val="003F62E4"/>
    <w:rsid w:val="00412888"/>
    <w:rsid w:val="004239F9"/>
    <w:rsid w:val="00425A34"/>
    <w:rsid w:val="004269FF"/>
    <w:rsid w:val="00432A29"/>
    <w:rsid w:val="00433509"/>
    <w:rsid w:val="004356ED"/>
    <w:rsid w:val="00441C79"/>
    <w:rsid w:val="0044314F"/>
    <w:rsid w:val="00453AA5"/>
    <w:rsid w:val="00456C30"/>
    <w:rsid w:val="00456CE6"/>
    <w:rsid w:val="00466F03"/>
    <w:rsid w:val="00474DB0"/>
    <w:rsid w:val="004A1B3E"/>
    <w:rsid w:val="004B331A"/>
    <w:rsid w:val="004C0860"/>
    <w:rsid w:val="004C1DEF"/>
    <w:rsid w:val="004C2FAF"/>
    <w:rsid w:val="004C31AE"/>
    <w:rsid w:val="004D52F7"/>
    <w:rsid w:val="004E2C67"/>
    <w:rsid w:val="004F05EC"/>
    <w:rsid w:val="004F5ED2"/>
    <w:rsid w:val="004F6B3A"/>
    <w:rsid w:val="00504997"/>
    <w:rsid w:val="00505769"/>
    <w:rsid w:val="00507332"/>
    <w:rsid w:val="0051634F"/>
    <w:rsid w:val="00516F42"/>
    <w:rsid w:val="00523F6C"/>
    <w:rsid w:val="005268FF"/>
    <w:rsid w:val="0052698B"/>
    <w:rsid w:val="005301BE"/>
    <w:rsid w:val="0053097E"/>
    <w:rsid w:val="005320EB"/>
    <w:rsid w:val="00540850"/>
    <w:rsid w:val="00544724"/>
    <w:rsid w:val="00557686"/>
    <w:rsid w:val="005607B0"/>
    <w:rsid w:val="005669FD"/>
    <w:rsid w:val="00567997"/>
    <w:rsid w:val="00571B58"/>
    <w:rsid w:val="0059198A"/>
    <w:rsid w:val="00597965"/>
    <w:rsid w:val="005B2A1F"/>
    <w:rsid w:val="005B456D"/>
    <w:rsid w:val="005C46AC"/>
    <w:rsid w:val="005D15A4"/>
    <w:rsid w:val="005E5BDF"/>
    <w:rsid w:val="005F0D08"/>
    <w:rsid w:val="005F725A"/>
    <w:rsid w:val="00603F1E"/>
    <w:rsid w:val="00605EE4"/>
    <w:rsid w:val="00617652"/>
    <w:rsid w:val="00617D02"/>
    <w:rsid w:val="006206E7"/>
    <w:rsid w:val="0062173F"/>
    <w:rsid w:val="00622B05"/>
    <w:rsid w:val="0062384A"/>
    <w:rsid w:val="00632216"/>
    <w:rsid w:val="00656FD9"/>
    <w:rsid w:val="0065749E"/>
    <w:rsid w:val="00665F82"/>
    <w:rsid w:val="00666B5D"/>
    <w:rsid w:val="00667F8E"/>
    <w:rsid w:val="006721AC"/>
    <w:rsid w:val="0067273D"/>
    <w:rsid w:val="00675783"/>
    <w:rsid w:val="00676BAC"/>
    <w:rsid w:val="006831AF"/>
    <w:rsid w:val="00687075"/>
    <w:rsid w:val="00695BA1"/>
    <w:rsid w:val="006A110E"/>
    <w:rsid w:val="006A21DF"/>
    <w:rsid w:val="006A6E04"/>
    <w:rsid w:val="006B3495"/>
    <w:rsid w:val="006B5D75"/>
    <w:rsid w:val="006C608C"/>
    <w:rsid w:val="006D1648"/>
    <w:rsid w:val="006D284B"/>
    <w:rsid w:val="006D2C3B"/>
    <w:rsid w:val="006D4E6A"/>
    <w:rsid w:val="006F34B6"/>
    <w:rsid w:val="006F40B2"/>
    <w:rsid w:val="007125DA"/>
    <w:rsid w:val="00715616"/>
    <w:rsid w:val="00746683"/>
    <w:rsid w:val="00747F45"/>
    <w:rsid w:val="00753BAC"/>
    <w:rsid w:val="007543B9"/>
    <w:rsid w:val="00756DEE"/>
    <w:rsid w:val="00764388"/>
    <w:rsid w:val="00765B06"/>
    <w:rsid w:val="00765D6D"/>
    <w:rsid w:val="00765DB4"/>
    <w:rsid w:val="007678ED"/>
    <w:rsid w:val="007706C6"/>
    <w:rsid w:val="00776312"/>
    <w:rsid w:val="00780F23"/>
    <w:rsid w:val="0079351D"/>
    <w:rsid w:val="00794C0E"/>
    <w:rsid w:val="007A21E8"/>
    <w:rsid w:val="007A2A8C"/>
    <w:rsid w:val="007A6A33"/>
    <w:rsid w:val="007D14A4"/>
    <w:rsid w:val="007E51C7"/>
    <w:rsid w:val="007F1CCD"/>
    <w:rsid w:val="00801C02"/>
    <w:rsid w:val="008113A3"/>
    <w:rsid w:val="00820840"/>
    <w:rsid w:val="008244E0"/>
    <w:rsid w:val="008332EB"/>
    <w:rsid w:val="008423BF"/>
    <w:rsid w:val="00845289"/>
    <w:rsid w:val="00845CEC"/>
    <w:rsid w:val="0084776B"/>
    <w:rsid w:val="00854521"/>
    <w:rsid w:val="008601B0"/>
    <w:rsid w:val="008628B8"/>
    <w:rsid w:val="00867EBE"/>
    <w:rsid w:val="008718FB"/>
    <w:rsid w:val="00873E5C"/>
    <w:rsid w:val="00884695"/>
    <w:rsid w:val="0089630F"/>
    <w:rsid w:val="008A21EE"/>
    <w:rsid w:val="008B058B"/>
    <w:rsid w:val="008B0EFA"/>
    <w:rsid w:val="008C72B3"/>
    <w:rsid w:val="008C7B7E"/>
    <w:rsid w:val="008D1761"/>
    <w:rsid w:val="008E1C00"/>
    <w:rsid w:val="008E671A"/>
    <w:rsid w:val="008F220D"/>
    <w:rsid w:val="008F3667"/>
    <w:rsid w:val="00900885"/>
    <w:rsid w:val="009020CC"/>
    <w:rsid w:val="009075A0"/>
    <w:rsid w:val="009201A0"/>
    <w:rsid w:val="00920538"/>
    <w:rsid w:val="0094650C"/>
    <w:rsid w:val="009503B3"/>
    <w:rsid w:val="0095118F"/>
    <w:rsid w:val="0096015A"/>
    <w:rsid w:val="00971F12"/>
    <w:rsid w:val="00981F97"/>
    <w:rsid w:val="00992017"/>
    <w:rsid w:val="009B2829"/>
    <w:rsid w:val="009B40BC"/>
    <w:rsid w:val="009B4F58"/>
    <w:rsid w:val="009C1686"/>
    <w:rsid w:val="009C3363"/>
    <w:rsid w:val="009C7241"/>
    <w:rsid w:val="009E0C5C"/>
    <w:rsid w:val="009E46DB"/>
    <w:rsid w:val="009E4EC7"/>
    <w:rsid w:val="00A0598F"/>
    <w:rsid w:val="00A15AF7"/>
    <w:rsid w:val="00A21F18"/>
    <w:rsid w:val="00A25796"/>
    <w:rsid w:val="00A316BA"/>
    <w:rsid w:val="00A5507C"/>
    <w:rsid w:val="00A603FC"/>
    <w:rsid w:val="00A74224"/>
    <w:rsid w:val="00A803D0"/>
    <w:rsid w:val="00A900FB"/>
    <w:rsid w:val="00A91B8C"/>
    <w:rsid w:val="00A94F02"/>
    <w:rsid w:val="00AA0ED1"/>
    <w:rsid w:val="00AA162E"/>
    <w:rsid w:val="00AC0293"/>
    <w:rsid w:val="00AC2080"/>
    <w:rsid w:val="00AD75D8"/>
    <w:rsid w:val="00AF10EE"/>
    <w:rsid w:val="00AF29E6"/>
    <w:rsid w:val="00AF52C9"/>
    <w:rsid w:val="00B029C2"/>
    <w:rsid w:val="00B03C2A"/>
    <w:rsid w:val="00B10801"/>
    <w:rsid w:val="00B304E0"/>
    <w:rsid w:val="00B30B02"/>
    <w:rsid w:val="00B30D3B"/>
    <w:rsid w:val="00B330EE"/>
    <w:rsid w:val="00B54FF3"/>
    <w:rsid w:val="00B55BCB"/>
    <w:rsid w:val="00B6237E"/>
    <w:rsid w:val="00B6494D"/>
    <w:rsid w:val="00B7538F"/>
    <w:rsid w:val="00B77B9B"/>
    <w:rsid w:val="00B9483D"/>
    <w:rsid w:val="00BA43EC"/>
    <w:rsid w:val="00BA7753"/>
    <w:rsid w:val="00BA7B5C"/>
    <w:rsid w:val="00BD1DBE"/>
    <w:rsid w:val="00BD2546"/>
    <w:rsid w:val="00BE67F8"/>
    <w:rsid w:val="00C00E87"/>
    <w:rsid w:val="00C116FA"/>
    <w:rsid w:val="00C14310"/>
    <w:rsid w:val="00C14D2A"/>
    <w:rsid w:val="00C204E8"/>
    <w:rsid w:val="00C21DED"/>
    <w:rsid w:val="00C351C0"/>
    <w:rsid w:val="00C362BE"/>
    <w:rsid w:val="00C54C6F"/>
    <w:rsid w:val="00C56BA6"/>
    <w:rsid w:val="00C60BE6"/>
    <w:rsid w:val="00C647A4"/>
    <w:rsid w:val="00C71D31"/>
    <w:rsid w:val="00C751F9"/>
    <w:rsid w:val="00C86764"/>
    <w:rsid w:val="00C87557"/>
    <w:rsid w:val="00C87AA6"/>
    <w:rsid w:val="00C92D5D"/>
    <w:rsid w:val="00CA0A21"/>
    <w:rsid w:val="00CA26A1"/>
    <w:rsid w:val="00CA4B9C"/>
    <w:rsid w:val="00CB0F63"/>
    <w:rsid w:val="00CB34BC"/>
    <w:rsid w:val="00CC1276"/>
    <w:rsid w:val="00CC2876"/>
    <w:rsid w:val="00CC50C9"/>
    <w:rsid w:val="00CC7633"/>
    <w:rsid w:val="00CE3B80"/>
    <w:rsid w:val="00CF036C"/>
    <w:rsid w:val="00CF0567"/>
    <w:rsid w:val="00CF61D2"/>
    <w:rsid w:val="00D024CA"/>
    <w:rsid w:val="00D05DCF"/>
    <w:rsid w:val="00D130A4"/>
    <w:rsid w:val="00D13806"/>
    <w:rsid w:val="00D16B42"/>
    <w:rsid w:val="00D21723"/>
    <w:rsid w:val="00D222D3"/>
    <w:rsid w:val="00D22486"/>
    <w:rsid w:val="00D26784"/>
    <w:rsid w:val="00D3155C"/>
    <w:rsid w:val="00D34578"/>
    <w:rsid w:val="00D40F17"/>
    <w:rsid w:val="00D40FD2"/>
    <w:rsid w:val="00D437AD"/>
    <w:rsid w:val="00D43858"/>
    <w:rsid w:val="00D4394D"/>
    <w:rsid w:val="00D4758B"/>
    <w:rsid w:val="00D5259E"/>
    <w:rsid w:val="00D55692"/>
    <w:rsid w:val="00D60618"/>
    <w:rsid w:val="00D749C7"/>
    <w:rsid w:val="00D765F6"/>
    <w:rsid w:val="00D805AB"/>
    <w:rsid w:val="00D847C4"/>
    <w:rsid w:val="00D86816"/>
    <w:rsid w:val="00D87F9F"/>
    <w:rsid w:val="00D90E94"/>
    <w:rsid w:val="00D91E62"/>
    <w:rsid w:val="00D92BA5"/>
    <w:rsid w:val="00D944FD"/>
    <w:rsid w:val="00DA44D2"/>
    <w:rsid w:val="00DA4D59"/>
    <w:rsid w:val="00DB1413"/>
    <w:rsid w:val="00DB4C4D"/>
    <w:rsid w:val="00DB5CBA"/>
    <w:rsid w:val="00DC6418"/>
    <w:rsid w:val="00DD76CC"/>
    <w:rsid w:val="00DE43C5"/>
    <w:rsid w:val="00DF32F3"/>
    <w:rsid w:val="00DF3E57"/>
    <w:rsid w:val="00DF7B86"/>
    <w:rsid w:val="00E02990"/>
    <w:rsid w:val="00E04191"/>
    <w:rsid w:val="00E05739"/>
    <w:rsid w:val="00E05FCD"/>
    <w:rsid w:val="00E06287"/>
    <w:rsid w:val="00E0766A"/>
    <w:rsid w:val="00E13069"/>
    <w:rsid w:val="00E30393"/>
    <w:rsid w:val="00E33CA0"/>
    <w:rsid w:val="00E36A1A"/>
    <w:rsid w:val="00E375E0"/>
    <w:rsid w:val="00E40F6A"/>
    <w:rsid w:val="00E411F1"/>
    <w:rsid w:val="00E46F0F"/>
    <w:rsid w:val="00E470E4"/>
    <w:rsid w:val="00E55675"/>
    <w:rsid w:val="00E65D87"/>
    <w:rsid w:val="00E701AE"/>
    <w:rsid w:val="00E8153D"/>
    <w:rsid w:val="00E81A3A"/>
    <w:rsid w:val="00EA4F58"/>
    <w:rsid w:val="00EB6B4C"/>
    <w:rsid w:val="00EC7407"/>
    <w:rsid w:val="00ED0190"/>
    <w:rsid w:val="00ED062F"/>
    <w:rsid w:val="00ED7519"/>
    <w:rsid w:val="00EF6783"/>
    <w:rsid w:val="00F143A9"/>
    <w:rsid w:val="00F14B75"/>
    <w:rsid w:val="00F2093B"/>
    <w:rsid w:val="00F211C8"/>
    <w:rsid w:val="00F2158D"/>
    <w:rsid w:val="00F27021"/>
    <w:rsid w:val="00F346BF"/>
    <w:rsid w:val="00F37EC7"/>
    <w:rsid w:val="00F43173"/>
    <w:rsid w:val="00F44671"/>
    <w:rsid w:val="00F52C4C"/>
    <w:rsid w:val="00F57AA8"/>
    <w:rsid w:val="00F67822"/>
    <w:rsid w:val="00F75D78"/>
    <w:rsid w:val="00F772AF"/>
    <w:rsid w:val="00F84CC5"/>
    <w:rsid w:val="00F903AE"/>
    <w:rsid w:val="00F90768"/>
    <w:rsid w:val="00FA02C8"/>
    <w:rsid w:val="00FB27DF"/>
    <w:rsid w:val="00FC7D5E"/>
    <w:rsid w:val="00FD64B6"/>
    <w:rsid w:val="00FD658C"/>
    <w:rsid w:val="00FD7D87"/>
    <w:rsid w:val="00FE1FBE"/>
    <w:rsid w:val="00FE43CE"/>
    <w:rsid w:val="00FE76F5"/>
    <w:rsid w:val="00FF54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2E15F568"/>
  <w15:docId w15:val="{693DF050-553E-4BB0-BEE4-D0D7A7034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Alinea"/>
    <w:qFormat/>
    <w:rsid w:val="0021084B"/>
    <w:rPr>
      <w:rFonts w:ascii="Calibri" w:eastAsiaTheme="minorHAnsi" w:hAnsi="Calibri" w:cstheme="minorBidi"/>
      <w:sz w:val="22"/>
      <w:szCs w:val="22"/>
      <w:lang w:eastAsia="en-US"/>
    </w:rPr>
  </w:style>
  <w:style w:type="paragraph" w:styleId="Kop1">
    <w:name w:val="heading 1"/>
    <w:aliases w:val="Aanhef Regeling"/>
    <w:basedOn w:val="Standaard"/>
    <w:next w:val="Standaard"/>
    <w:rsid w:val="0021084B"/>
    <w:pPr>
      <w:keepNext/>
      <w:keepLines/>
      <w:tabs>
        <w:tab w:val="left" w:pos="0"/>
      </w:tabs>
      <w:outlineLvl w:val="0"/>
    </w:pPr>
    <w:rPr>
      <w:bCs/>
      <w:szCs w:val="26"/>
    </w:rPr>
  </w:style>
  <w:style w:type="paragraph" w:styleId="Kop2">
    <w:name w:val="heading 2"/>
    <w:aliases w:val="Hoofdstuk"/>
    <w:basedOn w:val="Standaard"/>
    <w:next w:val="Standaard"/>
    <w:rsid w:val="0021084B"/>
    <w:pPr>
      <w:keepNext/>
      <w:keepLines/>
      <w:spacing w:before="240"/>
      <w:outlineLvl w:val="1"/>
    </w:pPr>
    <w:rPr>
      <w:b/>
      <w:bCs/>
    </w:rPr>
  </w:style>
  <w:style w:type="paragraph" w:styleId="Kop3">
    <w:name w:val="heading 3"/>
    <w:aliases w:val="Artikel"/>
    <w:basedOn w:val="Standaard"/>
    <w:next w:val="Standaard"/>
    <w:rsid w:val="0021084B"/>
    <w:pPr>
      <w:keepNext/>
      <w:keepLines/>
      <w:spacing w:before="240"/>
      <w:outlineLvl w:val="2"/>
    </w:pPr>
    <w:rPr>
      <w:b/>
      <w:bCs/>
    </w:rPr>
  </w:style>
  <w:style w:type="paragraph" w:styleId="Kop4">
    <w:name w:val="heading 4"/>
    <w:aliases w:val="Paragraaf"/>
    <w:basedOn w:val="Standaard"/>
    <w:next w:val="Standaard"/>
    <w:rsid w:val="0021084B"/>
    <w:pPr>
      <w:keepNext/>
      <w:keepLines/>
      <w:spacing w:before="240"/>
      <w:outlineLvl w:val="3"/>
    </w:pPr>
    <w:rPr>
      <w:b/>
    </w:rPr>
  </w:style>
  <w:style w:type="paragraph" w:styleId="Kop5">
    <w:name w:val="heading 5"/>
    <w:aliases w:val="Sluiting"/>
    <w:basedOn w:val="Standaard"/>
    <w:next w:val="Standaard"/>
    <w:rsid w:val="0021084B"/>
    <w:pPr>
      <w:outlineLvl w:val="4"/>
    </w:pPr>
  </w:style>
  <w:style w:type="paragraph" w:styleId="Kop6">
    <w:name w:val="heading 6"/>
    <w:basedOn w:val="Standaard"/>
    <w:next w:val="Standaard"/>
    <w:rsid w:val="0021084B"/>
    <w:pPr>
      <w:outlineLvl w:val="5"/>
    </w:pPr>
  </w:style>
  <w:style w:type="paragraph" w:styleId="Kop7">
    <w:name w:val="heading 7"/>
    <w:basedOn w:val="Standaard"/>
    <w:next w:val="Standaard"/>
    <w:rsid w:val="0021084B"/>
    <w:pPr>
      <w:outlineLvl w:val="6"/>
    </w:pPr>
  </w:style>
  <w:style w:type="paragraph" w:styleId="Kop8">
    <w:name w:val="heading 8"/>
    <w:basedOn w:val="Standaard"/>
    <w:next w:val="Standaard"/>
    <w:rsid w:val="0021084B"/>
    <w:pPr>
      <w:outlineLvl w:val="7"/>
    </w:pPr>
  </w:style>
  <w:style w:type="paragraph" w:styleId="Kop9">
    <w:name w:val="heading 9"/>
    <w:basedOn w:val="Standaard"/>
    <w:next w:val="Standaard"/>
    <w:rsid w:val="0021084B"/>
    <w:pPr>
      <w:outlineLvl w:val="8"/>
    </w:pPr>
  </w:style>
  <w:style w:type="character" w:default="1" w:styleId="Standaardalinea-lettertype">
    <w:name w:val="Default Paragraph Font"/>
    <w:uiPriority w:val="1"/>
    <w:semiHidden/>
    <w:unhideWhenUsed/>
    <w:rsid w:val="0021084B"/>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21084B"/>
  </w:style>
  <w:style w:type="paragraph" w:styleId="Bijschrift">
    <w:name w:val="caption"/>
    <w:basedOn w:val="Standaard"/>
    <w:next w:val="Standaard"/>
    <w:rsid w:val="0021084B"/>
    <w:rPr>
      <w:i/>
      <w:iCs/>
      <w:spacing w:val="6"/>
    </w:rPr>
  </w:style>
  <w:style w:type="paragraph" w:styleId="Bronvermelding">
    <w:name w:val="table of authorities"/>
    <w:basedOn w:val="Standaard"/>
    <w:next w:val="Standaard"/>
    <w:semiHidden/>
    <w:rsid w:val="0021084B"/>
    <w:rPr>
      <w:i/>
      <w:iCs/>
      <w:spacing w:val="6"/>
    </w:rPr>
  </w:style>
  <w:style w:type="character" w:styleId="Eindnootmarkering">
    <w:name w:val="endnote reference"/>
    <w:basedOn w:val="Standaardalinea-lettertype"/>
    <w:semiHidden/>
    <w:rsid w:val="0021084B"/>
    <w:rPr>
      <w:vertAlign w:val="superscript"/>
    </w:rPr>
  </w:style>
  <w:style w:type="paragraph" w:styleId="Eindnoottekst">
    <w:name w:val="endnote text"/>
    <w:basedOn w:val="Standaard"/>
    <w:semiHidden/>
    <w:rsid w:val="0021084B"/>
    <w:rPr>
      <w:spacing w:val="6"/>
    </w:rPr>
  </w:style>
  <w:style w:type="paragraph" w:styleId="Inhopg1">
    <w:name w:val="toc 1"/>
    <w:basedOn w:val="Standaard"/>
    <w:next w:val="Standaard"/>
    <w:autoRedefine/>
    <w:semiHidden/>
    <w:rsid w:val="0021084B"/>
    <w:pPr>
      <w:tabs>
        <w:tab w:val="right" w:leader="dot" w:pos="8503"/>
      </w:tabs>
      <w:ind w:left="567" w:right="567" w:hanging="567"/>
    </w:pPr>
    <w:rPr>
      <w:spacing w:val="6"/>
    </w:rPr>
  </w:style>
  <w:style w:type="paragraph" w:styleId="Inhopg2">
    <w:name w:val="toc 2"/>
    <w:basedOn w:val="Inhopg1"/>
    <w:next w:val="Standaard"/>
    <w:autoRedefine/>
    <w:semiHidden/>
    <w:rsid w:val="0021084B"/>
  </w:style>
  <w:style w:type="paragraph" w:styleId="Inhopg3">
    <w:name w:val="toc 3"/>
    <w:basedOn w:val="Inhopg1"/>
    <w:next w:val="Standaard"/>
    <w:autoRedefine/>
    <w:semiHidden/>
    <w:rsid w:val="0021084B"/>
  </w:style>
  <w:style w:type="paragraph" w:styleId="Inhopg4">
    <w:name w:val="toc 4"/>
    <w:basedOn w:val="Inhopg1"/>
    <w:next w:val="Standaard"/>
    <w:autoRedefine/>
    <w:semiHidden/>
    <w:rsid w:val="0021084B"/>
  </w:style>
  <w:style w:type="paragraph" w:styleId="Inhopg5">
    <w:name w:val="toc 5"/>
    <w:basedOn w:val="Inhopg1"/>
    <w:next w:val="Standaard"/>
    <w:autoRedefine/>
    <w:semiHidden/>
    <w:rsid w:val="0021084B"/>
  </w:style>
  <w:style w:type="paragraph" w:styleId="Inhopg6">
    <w:name w:val="toc 6"/>
    <w:basedOn w:val="Inhopg1"/>
    <w:next w:val="Standaard"/>
    <w:autoRedefine/>
    <w:semiHidden/>
    <w:rsid w:val="0021084B"/>
  </w:style>
  <w:style w:type="paragraph" w:styleId="Inhopg7">
    <w:name w:val="toc 7"/>
    <w:basedOn w:val="Inhopg1"/>
    <w:next w:val="Standaard"/>
    <w:autoRedefine/>
    <w:semiHidden/>
    <w:rsid w:val="0021084B"/>
  </w:style>
  <w:style w:type="paragraph" w:styleId="Inhopg8">
    <w:name w:val="toc 8"/>
    <w:basedOn w:val="Inhopg1"/>
    <w:next w:val="Standaard"/>
    <w:autoRedefine/>
    <w:semiHidden/>
    <w:rsid w:val="0021084B"/>
  </w:style>
  <w:style w:type="paragraph" w:styleId="Inhopg9">
    <w:name w:val="toc 9"/>
    <w:basedOn w:val="Inhopg1"/>
    <w:next w:val="Standaard"/>
    <w:autoRedefine/>
    <w:semiHidden/>
    <w:rsid w:val="0021084B"/>
  </w:style>
  <w:style w:type="paragraph" w:customStyle="1" w:styleId="Kop0">
    <w:name w:val="Kop 0"/>
    <w:basedOn w:val="Kop1"/>
    <w:next w:val="Standaard"/>
    <w:rsid w:val="0021084B"/>
    <w:pPr>
      <w:tabs>
        <w:tab w:val="clear" w:pos="0"/>
      </w:tabs>
      <w:outlineLvl w:val="9"/>
    </w:pPr>
  </w:style>
  <w:style w:type="paragraph" w:styleId="Koptekst">
    <w:name w:val="header"/>
    <w:basedOn w:val="Standaard"/>
    <w:link w:val="KoptekstChar"/>
    <w:uiPriority w:val="99"/>
    <w:unhideWhenUsed/>
    <w:rsid w:val="0021084B"/>
    <w:pPr>
      <w:tabs>
        <w:tab w:val="center" w:pos="4536"/>
        <w:tab w:val="right" w:pos="9072"/>
      </w:tabs>
    </w:pPr>
  </w:style>
  <w:style w:type="paragraph" w:customStyle="1" w:styleId="KT">
    <w:name w:val="KT"/>
    <w:rsid w:val="0021084B"/>
    <w:rPr>
      <w:rFonts w:ascii="Arial" w:hAnsi="Arial" w:cs="Arial"/>
    </w:rPr>
  </w:style>
  <w:style w:type="paragraph" w:styleId="Lijst">
    <w:name w:val="List"/>
    <w:basedOn w:val="Standaard"/>
    <w:rsid w:val="0021084B"/>
    <w:pPr>
      <w:ind w:left="284" w:hanging="284"/>
    </w:pPr>
  </w:style>
  <w:style w:type="paragraph" w:styleId="Lijst2">
    <w:name w:val="List 2"/>
    <w:basedOn w:val="Standaard"/>
    <w:rsid w:val="0021084B"/>
    <w:pPr>
      <w:ind w:left="567" w:hanging="283"/>
    </w:pPr>
  </w:style>
  <w:style w:type="paragraph" w:styleId="Lijst3">
    <w:name w:val="List 3"/>
    <w:basedOn w:val="Standaard"/>
    <w:rsid w:val="0021084B"/>
    <w:pPr>
      <w:numPr>
        <w:numId w:val="1"/>
      </w:numPr>
      <w:tabs>
        <w:tab w:val="clear" w:pos="0"/>
      </w:tabs>
      <w:ind w:left="851"/>
    </w:pPr>
  </w:style>
  <w:style w:type="paragraph" w:styleId="Lijst4">
    <w:name w:val="List 4"/>
    <w:basedOn w:val="Standaard"/>
    <w:rsid w:val="0021084B"/>
    <w:pPr>
      <w:numPr>
        <w:numId w:val="2"/>
      </w:numPr>
      <w:ind w:left="1135" w:hanging="284"/>
    </w:pPr>
  </w:style>
  <w:style w:type="paragraph" w:styleId="Lijst5">
    <w:name w:val="List 5"/>
    <w:basedOn w:val="Standaard"/>
    <w:rsid w:val="0021084B"/>
    <w:pPr>
      <w:numPr>
        <w:numId w:val="3"/>
      </w:numPr>
      <w:tabs>
        <w:tab w:val="clear" w:pos="0"/>
      </w:tabs>
      <w:ind w:left="1418" w:hanging="284"/>
    </w:pPr>
  </w:style>
  <w:style w:type="paragraph" w:styleId="Lijstopsomteken">
    <w:name w:val="List Bullet"/>
    <w:basedOn w:val="Standaard"/>
    <w:rsid w:val="0021084B"/>
    <w:pPr>
      <w:numPr>
        <w:numId w:val="4"/>
      </w:numPr>
      <w:tabs>
        <w:tab w:val="clear" w:pos="0"/>
      </w:tabs>
      <w:ind w:left="284" w:hanging="284"/>
    </w:pPr>
  </w:style>
  <w:style w:type="paragraph" w:styleId="Lijstopsomteken2">
    <w:name w:val="List Bullet 2"/>
    <w:basedOn w:val="Standaard"/>
    <w:rsid w:val="0021084B"/>
    <w:pPr>
      <w:numPr>
        <w:numId w:val="5"/>
      </w:numPr>
      <w:tabs>
        <w:tab w:val="clear" w:pos="0"/>
      </w:tabs>
      <w:ind w:left="568"/>
    </w:pPr>
  </w:style>
  <w:style w:type="paragraph" w:styleId="Lijstopsomteken3">
    <w:name w:val="List Bullet 3"/>
    <w:basedOn w:val="Standaard"/>
    <w:rsid w:val="0021084B"/>
    <w:pPr>
      <w:numPr>
        <w:numId w:val="7"/>
      </w:numPr>
      <w:tabs>
        <w:tab w:val="clear" w:pos="0"/>
      </w:tabs>
      <w:ind w:left="851" w:hanging="284"/>
    </w:pPr>
  </w:style>
  <w:style w:type="paragraph" w:styleId="Lijstopsomteken4">
    <w:name w:val="List Bullet 4"/>
    <w:basedOn w:val="Standaard"/>
    <w:rsid w:val="0021084B"/>
    <w:pPr>
      <w:numPr>
        <w:numId w:val="6"/>
      </w:numPr>
      <w:tabs>
        <w:tab w:val="clear" w:pos="0"/>
      </w:tabs>
      <w:ind w:left="1135" w:hanging="284"/>
    </w:pPr>
  </w:style>
  <w:style w:type="paragraph" w:styleId="Lijstopsomteken5">
    <w:name w:val="List Bullet 5"/>
    <w:basedOn w:val="Standaard"/>
    <w:rsid w:val="0021084B"/>
    <w:pPr>
      <w:numPr>
        <w:numId w:val="9"/>
      </w:numPr>
      <w:ind w:left="1418" w:hanging="283"/>
    </w:pPr>
  </w:style>
  <w:style w:type="paragraph" w:customStyle="1" w:styleId="Lijstspeciaal">
    <w:name w:val="Lijst speciaal"/>
    <w:basedOn w:val="Standaard"/>
    <w:rsid w:val="0021084B"/>
    <w:pPr>
      <w:numPr>
        <w:numId w:val="10"/>
      </w:numPr>
      <w:tabs>
        <w:tab w:val="clear" w:pos="0"/>
      </w:tabs>
      <w:ind w:left="567" w:hanging="567"/>
    </w:pPr>
  </w:style>
  <w:style w:type="paragraph" w:customStyle="1" w:styleId="Lijstspeciaal2">
    <w:name w:val="Lijst speciaal 2"/>
    <w:basedOn w:val="Standaard"/>
    <w:rsid w:val="0021084B"/>
    <w:pPr>
      <w:numPr>
        <w:numId w:val="11"/>
      </w:numPr>
      <w:tabs>
        <w:tab w:val="clear" w:pos="0"/>
      </w:tabs>
      <w:ind w:left="851" w:hanging="567"/>
    </w:pPr>
  </w:style>
  <w:style w:type="paragraph" w:customStyle="1" w:styleId="Lijstspeciaal3">
    <w:name w:val="Lijst speciaal 3"/>
    <w:basedOn w:val="Standaard"/>
    <w:rsid w:val="0021084B"/>
    <w:pPr>
      <w:ind w:left="1134" w:hanging="567"/>
    </w:pPr>
  </w:style>
  <w:style w:type="paragraph" w:customStyle="1" w:styleId="Lijstspeciaal4">
    <w:name w:val="Lijst speciaal 4"/>
    <w:basedOn w:val="Standaard"/>
    <w:rsid w:val="0021084B"/>
    <w:pPr>
      <w:ind w:left="1418" w:hanging="567"/>
    </w:pPr>
  </w:style>
  <w:style w:type="paragraph" w:customStyle="1" w:styleId="Lijstspeciaal5">
    <w:name w:val="Lijst speciaal 5"/>
    <w:basedOn w:val="Standaard"/>
    <w:rsid w:val="0021084B"/>
    <w:pPr>
      <w:ind w:left="1701" w:hanging="567"/>
    </w:pPr>
  </w:style>
  <w:style w:type="paragraph" w:styleId="Lijstnummering">
    <w:name w:val="List Number"/>
    <w:basedOn w:val="Standaard"/>
    <w:rsid w:val="0021084B"/>
    <w:pPr>
      <w:numPr>
        <w:numId w:val="8"/>
      </w:numPr>
      <w:tabs>
        <w:tab w:val="clear" w:pos="0"/>
      </w:tabs>
    </w:pPr>
  </w:style>
  <w:style w:type="paragraph" w:styleId="Lijstnummering2">
    <w:name w:val="List Number 2"/>
    <w:basedOn w:val="Standaard"/>
    <w:rsid w:val="0021084B"/>
    <w:pPr>
      <w:ind w:left="568" w:hanging="284"/>
    </w:pPr>
  </w:style>
  <w:style w:type="paragraph" w:styleId="Lijstnummering3">
    <w:name w:val="List Number 3"/>
    <w:basedOn w:val="Standaard"/>
    <w:rsid w:val="0021084B"/>
    <w:pPr>
      <w:ind w:left="851" w:hanging="284"/>
    </w:pPr>
  </w:style>
  <w:style w:type="paragraph" w:styleId="Lijstnummering4">
    <w:name w:val="List Number 4"/>
    <w:basedOn w:val="Standaard"/>
    <w:rsid w:val="0021084B"/>
    <w:pPr>
      <w:numPr>
        <w:numId w:val="12"/>
      </w:numPr>
      <w:tabs>
        <w:tab w:val="clear" w:pos="0"/>
      </w:tabs>
      <w:ind w:left="1135"/>
    </w:pPr>
  </w:style>
  <w:style w:type="paragraph" w:styleId="Lijstnummering5">
    <w:name w:val="List Number 5"/>
    <w:basedOn w:val="Standaard"/>
    <w:rsid w:val="0021084B"/>
    <w:pPr>
      <w:numPr>
        <w:numId w:val="13"/>
      </w:numPr>
      <w:tabs>
        <w:tab w:val="clear" w:pos="0"/>
      </w:tabs>
      <w:ind w:left="1418"/>
    </w:pPr>
  </w:style>
  <w:style w:type="paragraph" w:styleId="Lijstvoortzetting">
    <w:name w:val="List Continue"/>
    <w:basedOn w:val="Standaard"/>
    <w:rsid w:val="0021084B"/>
    <w:pPr>
      <w:numPr>
        <w:numId w:val="14"/>
      </w:numPr>
      <w:tabs>
        <w:tab w:val="clear" w:pos="0"/>
      </w:tabs>
      <w:ind w:firstLine="0"/>
    </w:pPr>
  </w:style>
  <w:style w:type="paragraph" w:styleId="Lijstvoortzetting2">
    <w:name w:val="List Continue 2"/>
    <w:basedOn w:val="Standaard"/>
    <w:rsid w:val="0021084B"/>
    <w:pPr>
      <w:numPr>
        <w:numId w:val="15"/>
      </w:numPr>
      <w:tabs>
        <w:tab w:val="clear" w:pos="0"/>
      </w:tabs>
      <w:ind w:left="567" w:firstLine="0"/>
    </w:pPr>
  </w:style>
  <w:style w:type="paragraph" w:styleId="Lijstvoortzetting3">
    <w:name w:val="List Continue 3"/>
    <w:basedOn w:val="Standaard"/>
    <w:rsid w:val="0021084B"/>
    <w:pPr>
      <w:ind w:left="851"/>
    </w:pPr>
  </w:style>
  <w:style w:type="paragraph" w:styleId="Lijstvoortzetting4">
    <w:name w:val="List Continue 4"/>
    <w:basedOn w:val="Standaard"/>
    <w:rsid w:val="0021084B"/>
    <w:pPr>
      <w:ind w:left="1134"/>
    </w:pPr>
  </w:style>
  <w:style w:type="paragraph" w:styleId="Lijstvoortzetting5">
    <w:name w:val="List Continue 5"/>
    <w:basedOn w:val="Standaard"/>
    <w:rsid w:val="0021084B"/>
    <w:pPr>
      <w:ind w:left="1418"/>
    </w:pPr>
  </w:style>
  <w:style w:type="paragraph" w:styleId="Macrotekst">
    <w:name w:val="macro"/>
    <w:semiHidden/>
    <w:rsid w:val="0021084B"/>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cs="Courier New"/>
      <w:sz w:val="18"/>
      <w:szCs w:val="18"/>
    </w:rPr>
  </w:style>
  <w:style w:type="paragraph" w:customStyle="1" w:styleId="Opsomming">
    <w:name w:val="Opsomming"/>
    <w:basedOn w:val="Standaard"/>
    <w:next w:val="Standaard"/>
    <w:rsid w:val="0021084B"/>
    <w:pPr>
      <w:keepLines/>
      <w:ind w:left="284" w:hanging="284"/>
    </w:pPr>
  </w:style>
  <w:style w:type="paragraph" w:customStyle="1" w:styleId="Opsommingbijz">
    <w:name w:val="Opsomming bijz."/>
    <w:basedOn w:val="Standaard"/>
    <w:next w:val="Standaard"/>
    <w:rsid w:val="0021084B"/>
    <w:pPr>
      <w:ind w:left="1134" w:hanging="1134"/>
    </w:pPr>
  </w:style>
  <w:style w:type="paragraph" w:customStyle="1" w:styleId="Opsomminggenummerd">
    <w:name w:val="Opsomming genummerd"/>
    <w:basedOn w:val="Standaard"/>
    <w:next w:val="Standaard"/>
    <w:rsid w:val="0021084B"/>
    <w:pPr>
      <w:keepLines/>
      <w:ind w:left="567" w:hanging="567"/>
    </w:pPr>
  </w:style>
  <w:style w:type="character" w:styleId="Paginanummer">
    <w:name w:val="page number"/>
    <w:basedOn w:val="Standaardalinea-lettertype"/>
    <w:semiHidden/>
    <w:rsid w:val="0021084B"/>
    <w:rPr>
      <w:rFonts w:ascii="Arial" w:hAnsi="Arial" w:cs="Arial"/>
    </w:rPr>
  </w:style>
  <w:style w:type="paragraph" w:styleId="Plattetekst2">
    <w:name w:val="Body Text 2"/>
    <w:basedOn w:val="Standaard"/>
    <w:rsid w:val="0021084B"/>
    <w:pPr>
      <w:spacing w:line="480" w:lineRule="auto"/>
    </w:pPr>
    <w:rPr>
      <w:spacing w:val="6"/>
    </w:rPr>
  </w:style>
  <w:style w:type="paragraph" w:styleId="Plattetekstinspringen2">
    <w:name w:val="Body Text Indent 2"/>
    <w:basedOn w:val="Standaard"/>
    <w:rsid w:val="0021084B"/>
    <w:pPr>
      <w:spacing w:line="480" w:lineRule="auto"/>
      <w:ind w:left="283"/>
    </w:pPr>
    <w:rPr>
      <w:spacing w:val="6"/>
    </w:rPr>
  </w:style>
  <w:style w:type="paragraph" w:customStyle="1" w:styleId="RapportKop1">
    <w:name w:val="Rapport Kop1"/>
    <w:basedOn w:val="Kop1"/>
    <w:semiHidden/>
    <w:rsid w:val="0021084B"/>
    <w:pPr>
      <w:ind w:hanging="851"/>
    </w:pPr>
  </w:style>
  <w:style w:type="paragraph" w:customStyle="1" w:styleId="Rapportkop2">
    <w:name w:val="Rapport kop2"/>
    <w:basedOn w:val="Kop2"/>
    <w:semiHidden/>
    <w:rsid w:val="0021084B"/>
    <w:pPr>
      <w:ind w:hanging="851"/>
    </w:pPr>
  </w:style>
  <w:style w:type="paragraph" w:customStyle="1" w:styleId="RapportKop3">
    <w:name w:val="Rapport Kop3"/>
    <w:basedOn w:val="Kop3"/>
    <w:semiHidden/>
    <w:rsid w:val="0021084B"/>
    <w:pPr>
      <w:tabs>
        <w:tab w:val="num" w:pos="0"/>
      </w:tabs>
      <w:ind w:hanging="851"/>
    </w:pPr>
  </w:style>
  <w:style w:type="paragraph" w:customStyle="1" w:styleId="RapportKop4">
    <w:name w:val="Rapport Kop4"/>
    <w:basedOn w:val="Kop4"/>
    <w:semiHidden/>
    <w:rsid w:val="0021084B"/>
    <w:pPr>
      <w:tabs>
        <w:tab w:val="num" w:pos="0"/>
      </w:tabs>
      <w:ind w:hanging="862"/>
    </w:pPr>
  </w:style>
  <w:style w:type="paragraph" w:customStyle="1" w:styleId="RapportKop5">
    <w:name w:val="Rapport Kop5"/>
    <w:basedOn w:val="Kop5"/>
    <w:semiHidden/>
    <w:rsid w:val="0021084B"/>
  </w:style>
  <w:style w:type="paragraph" w:customStyle="1" w:styleId="RapportKop8">
    <w:name w:val="Rapport Kop8"/>
    <w:basedOn w:val="Kop8"/>
    <w:semiHidden/>
    <w:rsid w:val="0021084B"/>
    <w:pPr>
      <w:ind w:left="851" w:hanging="1702"/>
    </w:pPr>
    <w:rPr>
      <w:b/>
      <w:bCs/>
      <w:sz w:val="26"/>
      <w:szCs w:val="26"/>
    </w:rPr>
  </w:style>
  <w:style w:type="character" w:styleId="Regelnummer">
    <w:name w:val="line number"/>
    <w:basedOn w:val="Standaardalinea-lettertype"/>
    <w:semiHidden/>
    <w:rsid w:val="0021084B"/>
    <w:rPr>
      <w:rFonts w:ascii="Arial" w:hAnsi="Arial" w:cs="Arial"/>
    </w:rPr>
  </w:style>
  <w:style w:type="paragraph" w:customStyle="1" w:styleId="Speciaal1">
    <w:name w:val="Speciaal 1"/>
    <w:basedOn w:val="Standaard"/>
    <w:next w:val="Standaard"/>
    <w:rsid w:val="0021084B"/>
    <w:rPr>
      <w:spacing w:val="6"/>
      <w:sz w:val="16"/>
      <w:szCs w:val="16"/>
    </w:rPr>
  </w:style>
  <w:style w:type="paragraph" w:customStyle="1" w:styleId="Speciaal2">
    <w:name w:val="Speciaal 2"/>
    <w:basedOn w:val="Standaard"/>
    <w:next w:val="Standaard"/>
    <w:rsid w:val="0021084B"/>
    <w:rPr>
      <w:i/>
      <w:iCs/>
      <w:spacing w:val="6"/>
      <w:sz w:val="16"/>
      <w:szCs w:val="16"/>
    </w:rPr>
  </w:style>
  <w:style w:type="paragraph" w:customStyle="1" w:styleId="Standaardvast">
    <w:name w:val="Standaard vast"/>
    <w:basedOn w:val="Standaard"/>
    <w:next w:val="Standaard"/>
    <w:rsid w:val="0021084B"/>
    <w:rPr>
      <w:sz w:val="16"/>
      <w:szCs w:val="16"/>
    </w:rPr>
  </w:style>
  <w:style w:type="paragraph" w:customStyle="1" w:styleId="Standaardvastrechts">
    <w:name w:val="Standaard vast + rechts"/>
    <w:basedOn w:val="Standaardvast"/>
    <w:next w:val="Standaardvast"/>
    <w:rsid w:val="0021084B"/>
    <w:pPr>
      <w:jc w:val="right"/>
    </w:pPr>
  </w:style>
  <w:style w:type="paragraph" w:customStyle="1" w:styleId="Standaardvastrechtsvet">
    <w:name w:val="Standaard vast + rechts + vet"/>
    <w:basedOn w:val="Standaardvastrechts"/>
    <w:next w:val="Standaardvast"/>
    <w:rsid w:val="0021084B"/>
    <w:rPr>
      <w:b/>
      <w:bCs/>
    </w:rPr>
  </w:style>
  <w:style w:type="paragraph" w:styleId="Standaardinspringing">
    <w:name w:val="Normal Indent"/>
    <w:basedOn w:val="Standaard"/>
    <w:rsid w:val="0021084B"/>
    <w:pPr>
      <w:ind w:left="567"/>
    </w:pPr>
  </w:style>
  <w:style w:type="paragraph" w:customStyle="1" w:styleId="Tabel">
    <w:name w:val="Tabel"/>
    <w:basedOn w:val="Standaard"/>
    <w:rsid w:val="0021084B"/>
    <w:pPr>
      <w:keepLines/>
      <w:spacing w:before="60" w:after="60"/>
    </w:pPr>
  </w:style>
  <w:style w:type="paragraph" w:customStyle="1" w:styleId="Tabel2">
    <w:name w:val="Tabel 2"/>
    <w:basedOn w:val="Standaard"/>
    <w:rsid w:val="0021084B"/>
    <w:rPr>
      <w:sz w:val="16"/>
      <w:szCs w:val="16"/>
    </w:rPr>
  </w:style>
  <w:style w:type="paragraph" w:customStyle="1" w:styleId="Tabelkop">
    <w:name w:val="Tabel kop"/>
    <w:basedOn w:val="Tabel"/>
    <w:rsid w:val="0021084B"/>
    <w:rPr>
      <w:b/>
      <w:bCs/>
    </w:rPr>
  </w:style>
  <w:style w:type="paragraph" w:customStyle="1" w:styleId="Tabelkop2">
    <w:name w:val="Tabel kop 2"/>
    <w:basedOn w:val="Tabel2"/>
    <w:rsid w:val="0021084B"/>
    <w:rPr>
      <w:b/>
      <w:bCs/>
    </w:rPr>
  </w:style>
  <w:style w:type="paragraph" w:styleId="Tekstopmerking">
    <w:name w:val="annotation text"/>
    <w:basedOn w:val="Standaard"/>
    <w:link w:val="TekstopmerkingChar"/>
    <w:semiHidden/>
    <w:rsid w:val="0021084B"/>
  </w:style>
  <w:style w:type="paragraph" w:customStyle="1" w:styleId="Toelichting">
    <w:name w:val="Toelichting"/>
    <w:basedOn w:val="Standaard"/>
    <w:rsid w:val="0021084B"/>
    <w:rPr>
      <w:vanish/>
      <w:color w:val="FF00FF"/>
    </w:rPr>
  </w:style>
  <w:style w:type="paragraph" w:customStyle="1" w:styleId="UtrechtLogo">
    <w:name w:val="UtrechtLogo"/>
    <w:basedOn w:val="Standaard"/>
    <w:rsid w:val="0021084B"/>
    <w:pPr>
      <w:framePr w:hSpace="142" w:wrap="notBeside" w:vAnchor="page" w:hAnchor="margin" w:xAlign="right" w:y="285"/>
    </w:pPr>
  </w:style>
  <w:style w:type="character" w:styleId="Verwijzingopmerking">
    <w:name w:val="annotation reference"/>
    <w:basedOn w:val="Standaardalinea-lettertype"/>
    <w:semiHidden/>
    <w:rsid w:val="0021084B"/>
    <w:rPr>
      <w:sz w:val="16"/>
      <w:szCs w:val="16"/>
    </w:rPr>
  </w:style>
  <w:style w:type="character" w:styleId="Voetnootmarkering">
    <w:name w:val="footnote reference"/>
    <w:basedOn w:val="Standaardalinea-lettertype"/>
    <w:semiHidden/>
    <w:rsid w:val="0021084B"/>
    <w:rPr>
      <w:vertAlign w:val="superscript"/>
    </w:rPr>
  </w:style>
  <w:style w:type="paragraph" w:styleId="Voetnoottekst">
    <w:name w:val="footnote text"/>
    <w:basedOn w:val="Standaard"/>
    <w:semiHidden/>
    <w:rsid w:val="0021084B"/>
  </w:style>
  <w:style w:type="paragraph" w:styleId="Voettekst">
    <w:name w:val="footer"/>
    <w:basedOn w:val="Standaard"/>
    <w:link w:val="VoettekstChar"/>
    <w:uiPriority w:val="99"/>
    <w:unhideWhenUsed/>
    <w:rsid w:val="0021084B"/>
    <w:pPr>
      <w:tabs>
        <w:tab w:val="center" w:pos="4536"/>
        <w:tab w:val="right" w:pos="9072"/>
      </w:tabs>
    </w:pPr>
  </w:style>
  <w:style w:type="character" w:styleId="Hyperlink">
    <w:name w:val="Hyperlink"/>
    <w:basedOn w:val="Standaardalinea-lettertype"/>
    <w:rsid w:val="0021084B"/>
    <w:rPr>
      <w:color w:val="0000FF"/>
      <w:u w:val="single"/>
    </w:rPr>
  </w:style>
  <w:style w:type="character" w:styleId="GevolgdeHyperlink">
    <w:name w:val="FollowedHyperlink"/>
    <w:basedOn w:val="Standaardalinea-lettertype"/>
    <w:semiHidden/>
    <w:rsid w:val="0021084B"/>
    <w:rPr>
      <w:color w:val="800080"/>
      <w:u w:val="single"/>
    </w:rPr>
  </w:style>
  <w:style w:type="paragraph" w:styleId="Plattetekst">
    <w:name w:val="Body Text"/>
    <w:basedOn w:val="Standaard"/>
    <w:link w:val="PlattetekstChar"/>
    <w:rsid w:val="0021084B"/>
  </w:style>
  <w:style w:type="paragraph" w:customStyle="1" w:styleId="Default">
    <w:name w:val="Default"/>
    <w:rsid w:val="0021084B"/>
    <w:pPr>
      <w:autoSpaceDE w:val="0"/>
      <w:autoSpaceDN w:val="0"/>
      <w:adjustRightInd w:val="0"/>
    </w:pPr>
    <w:rPr>
      <w:rFonts w:ascii="Lucida Sans Unicode" w:hAnsi="Lucida Sans Unicode" w:cs="Lucida Sans Unicode"/>
      <w:color w:val="000000"/>
      <w:sz w:val="24"/>
      <w:szCs w:val="24"/>
    </w:rPr>
  </w:style>
  <w:style w:type="character" w:customStyle="1" w:styleId="KoptekstChar">
    <w:name w:val="Koptekst Char"/>
    <w:basedOn w:val="Standaardalinea-lettertype"/>
    <w:link w:val="Koptekst"/>
    <w:uiPriority w:val="99"/>
    <w:rsid w:val="0021084B"/>
    <w:rPr>
      <w:rFonts w:ascii="Calibri" w:eastAsiaTheme="minorHAnsi" w:hAnsi="Calibri" w:cstheme="minorBidi"/>
      <w:sz w:val="22"/>
      <w:szCs w:val="22"/>
      <w:lang w:eastAsia="en-US"/>
    </w:rPr>
  </w:style>
  <w:style w:type="paragraph" w:styleId="Lijstalinea">
    <w:name w:val="List Paragraph"/>
    <w:basedOn w:val="Standaard"/>
    <w:uiPriority w:val="34"/>
    <w:rsid w:val="0021084B"/>
    <w:pPr>
      <w:ind w:left="720"/>
      <w:contextualSpacing/>
    </w:pPr>
  </w:style>
  <w:style w:type="paragraph" w:styleId="Titel">
    <w:name w:val="Title"/>
    <w:aliases w:val="Titel Regeling"/>
    <w:basedOn w:val="Standaard"/>
    <w:next w:val="Standaard"/>
    <w:link w:val="TitelChar"/>
    <w:rsid w:val="0021084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aliases w:val="Titel Regeling Char"/>
    <w:basedOn w:val="Standaardalinea-lettertype"/>
    <w:link w:val="Titel"/>
    <w:rsid w:val="0021084B"/>
    <w:rPr>
      <w:rFonts w:asciiTheme="majorHAnsi" w:eastAsiaTheme="majorEastAsia" w:hAnsiTheme="majorHAnsi" w:cstheme="majorBidi"/>
      <w:color w:val="17365D" w:themeColor="text2" w:themeShade="BF"/>
      <w:spacing w:val="5"/>
      <w:kern w:val="28"/>
      <w:sz w:val="52"/>
      <w:szCs w:val="52"/>
      <w:lang w:eastAsia="en-US"/>
    </w:rPr>
  </w:style>
  <w:style w:type="paragraph" w:styleId="Ondertitel">
    <w:name w:val="Subtitle"/>
    <w:basedOn w:val="Standaard"/>
    <w:next w:val="Standaard"/>
    <w:link w:val="OndertitelChar"/>
    <w:semiHidden/>
    <w:rsid w:val="0021084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semiHidden/>
    <w:rsid w:val="0021084B"/>
    <w:rPr>
      <w:rFonts w:asciiTheme="majorHAnsi" w:eastAsiaTheme="majorEastAsia" w:hAnsiTheme="majorHAnsi" w:cstheme="majorBidi"/>
      <w:i/>
      <w:iCs/>
      <w:color w:val="4F81BD" w:themeColor="accent1"/>
      <w:spacing w:val="15"/>
      <w:sz w:val="24"/>
      <w:szCs w:val="24"/>
      <w:lang w:eastAsia="en-US"/>
    </w:rPr>
  </w:style>
  <w:style w:type="character" w:styleId="Zwaar">
    <w:name w:val="Strong"/>
    <w:basedOn w:val="Standaardalinea-lettertype"/>
    <w:rsid w:val="0021084B"/>
    <w:rPr>
      <w:b/>
      <w:bCs/>
    </w:rPr>
  </w:style>
  <w:style w:type="paragraph" w:styleId="Geenafstand">
    <w:name w:val="No Spacing"/>
    <w:uiPriority w:val="1"/>
    <w:rsid w:val="0021084B"/>
    <w:rPr>
      <w:rFonts w:ascii="Lucida Sans Unicode" w:hAnsi="Lucida Sans Unicode" w:cs="Arial"/>
      <w:sz w:val="18"/>
    </w:rPr>
  </w:style>
  <w:style w:type="character" w:styleId="Nadruk">
    <w:name w:val="Emphasis"/>
    <w:basedOn w:val="Standaardalinea-lettertype"/>
    <w:rsid w:val="0021084B"/>
    <w:rPr>
      <w:i/>
      <w:iCs/>
    </w:rPr>
  </w:style>
  <w:style w:type="character" w:customStyle="1" w:styleId="TekstopmerkingChar">
    <w:name w:val="Tekst opmerking Char"/>
    <w:basedOn w:val="Standaardalinea-lettertype"/>
    <w:link w:val="Tekstopmerking"/>
    <w:semiHidden/>
    <w:rsid w:val="0021084B"/>
    <w:rPr>
      <w:rFonts w:ascii="Calibri" w:eastAsiaTheme="minorHAnsi" w:hAnsi="Calibri" w:cstheme="minorBidi"/>
      <w:sz w:val="22"/>
      <w:szCs w:val="22"/>
      <w:lang w:eastAsia="en-US"/>
    </w:rPr>
  </w:style>
  <w:style w:type="character" w:customStyle="1" w:styleId="PlattetekstChar">
    <w:name w:val="Platte tekst Char"/>
    <w:basedOn w:val="Standaardalinea-lettertype"/>
    <w:link w:val="Plattetekst"/>
    <w:rsid w:val="0021084B"/>
    <w:rPr>
      <w:rFonts w:ascii="Calibri" w:eastAsiaTheme="minorHAnsi" w:hAnsi="Calibri" w:cstheme="minorBidi"/>
      <w:sz w:val="22"/>
      <w:szCs w:val="22"/>
      <w:lang w:eastAsia="en-US"/>
    </w:rPr>
  </w:style>
  <w:style w:type="paragraph" w:customStyle="1" w:styleId="OPTitel">
    <w:name w:val="OP_Titel"/>
    <w:next w:val="Standaard"/>
    <w:autoRedefine/>
    <w:qFormat/>
    <w:rsid w:val="0021084B"/>
    <w:pPr>
      <w:spacing w:line="240" w:lineRule="atLeast"/>
    </w:pPr>
    <w:rPr>
      <w:rFonts w:ascii="Calibri" w:eastAsiaTheme="majorEastAsia" w:hAnsi="Calibri" w:cstheme="majorBidi"/>
      <w:b/>
      <w:spacing w:val="5"/>
      <w:kern w:val="28"/>
      <w:sz w:val="22"/>
      <w:szCs w:val="52"/>
    </w:rPr>
  </w:style>
  <w:style w:type="paragraph" w:customStyle="1" w:styleId="OPTussenkop">
    <w:name w:val="OP_Tussenkop"/>
    <w:next w:val="Standaard"/>
    <w:autoRedefine/>
    <w:qFormat/>
    <w:rsid w:val="0021084B"/>
    <w:pPr>
      <w:spacing w:before="120"/>
    </w:pPr>
    <w:rPr>
      <w:rFonts w:ascii="Calibri" w:hAnsi="Calibri" w:cs="Arial"/>
      <w:b/>
      <w:bCs/>
      <w:sz w:val="22"/>
    </w:rPr>
  </w:style>
  <w:style w:type="paragraph" w:customStyle="1" w:styleId="DRPLijstalinea">
    <w:name w:val="DRP_Lijstalinea"/>
    <w:basedOn w:val="Lijstalinea"/>
    <w:rsid w:val="0021084B"/>
    <w:pPr>
      <w:numPr>
        <w:numId w:val="16"/>
      </w:numPr>
    </w:pPr>
  </w:style>
  <w:style w:type="paragraph" w:customStyle="1" w:styleId="OPOndertekening">
    <w:name w:val="OP_Ondertekening"/>
    <w:basedOn w:val="Standaard"/>
    <w:qFormat/>
    <w:rsid w:val="0021084B"/>
    <w:pPr>
      <w:pBdr>
        <w:left w:val="single" w:sz="4" w:space="4" w:color="auto"/>
      </w:pBdr>
    </w:pPr>
    <w:rPr>
      <w:rFonts w:asciiTheme="majorHAnsi" w:hAnsiTheme="majorHAnsi"/>
    </w:rPr>
  </w:style>
  <w:style w:type="paragraph" w:styleId="Ballontekst">
    <w:name w:val="Balloon Text"/>
    <w:basedOn w:val="Standaard"/>
    <w:link w:val="BallontekstChar"/>
    <w:uiPriority w:val="99"/>
    <w:semiHidden/>
    <w:unhideWhenUsed/>
    <w:rsid w:val="0021084B"/>
    <w:rPr>
      <w:rFonts w:ascii="Arial" w:hAnsi="Arial" w:cs="Arial"/>
      <w:sz w:val="16"/>
      <w:szCs w:val="16"/>
    </w:rPr>
  </w:style>
  <w:style w:type="character" w:customStyle="1" w:styleId="BallontekstChar">
    <w:name w:val="Ballontekst Char"/>
    <w:basedOn w:val="Standaardalinea-lettertype"/>
    <w:link w:val="Ballontekst"/>
    <w:uiPriority w:val="99"/>
    <w:semiHidden/>
    <w:rsid w:val="0021084B"/>
    <w:rPr>
      <w:rFonts w:ascii="Arial" w:eastAsiaTheme="minorHAnsi" w:hAnsi="Arial" w:cs="Arial"/>
      <w:sz w:val="16"/>
      <w:szCs w:val="16"/>
      <w:lang w:eastAsia="en-US"/>
    </w:rPr>
  </w:style>
  <w:style w:type="table" w:styleId="Tabelraster">
    <w:name w:val="Table Grid"/>
    <w:basedOn w:val="Standaardtabel"/>
    <w:rsid w:val="00210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LijstalineaHoofdtekstRegelafstandenkel">
    <w:name w:val="Opmaakprofiel Lijstalinea + +Hoofdtekst Regelafstand:  enkel"/>
    <w:basedOn w:val="Lijstalinea"/>
    <w:rsid w:val="0021084B"/>
    <w:rPr>
      <w:rFonts w:cs="Times New Roman"/>
    </w:rPr>
  </w:style>
  <w:style w:type="paragraph" w:styleId="Aanhef">
    <w:name w:val="Salutation"/>
    <w:basedOn w:val="Standaard"/>
    <w:next w:val="Standaard"/>
    <w:link w:val="AanhefChar"/>
    <w:rsid w:val="0021084B"/>
  </w:style>
  <w:style w:type="character" w:customStyle="1" w:styleId="AanhefChar">
    <w:name w:val="Aanhef Char"/>
    <w:basedOn w:val="Standaardalinea-lettertype"/>
    <w:link w:val="Aanhef"/>
    <w:rsid w:val="0021084B"/>
    <w:rPr>
      <w:rFonts w:ascii="Calibri" w:eastAsiaTheme="minorHAnsi" w:hAnsi="Calibri" w:cstheme="minorBidi"/>
      <w:sz w:val="22"/>
      <w:szCs w:val="22"/>
      <w:lang w:eastAsia="en-US"/>
    </w:rPr>
  </w:style>
  <w:style w:type="character" w:customStyle="1" w:styleId="VoettekstChar">
    <w:name w:val="Voettekst Char"/>
    <w:basedOn w:val="Standaardalinea-lettertype"/>
    <w:link w:val="Voettekst"/>
    <w:uiPriority w:val="99"/>
    <w:rsid w:val="0021084B"/>
    <w:rPr>
      <w:rFonts w:ascii="Calibri" w:eastAsiaTheme="minorHAnsi" w:hAnsi="Calibri" w:cstheme="minorBidi"/>
      <w:sz w:val="22"/>
      <w:szCs w:val="22"/>
      <w:lang w:eastAsia="en-US"/>
    </w:rPr>
  </w:style>
  <w:style w:type="paragraph" w:styleId="Revisie">
    <w:name w:val="Revision"/>
    <w:hidden/>
    <w:uiPriority w:val="99"/>
    <w:semiHidden/>
    <w:rsid w:val="0021084B"/>
    <w:rPr>
      <w:rFonts w:ascii="Calibri" w:eastAsiaTheme="minorHAnsi" w:hAnsi="Calibri" w:cstheme="minorBidi"/>
      <w:sz w:val="22"/>
      <w:szCs w:val="22"/>
      <w:lang w:eastAsia="en-US"/>
    </w:rPr>
  </w:style>
  <w:style w:type="paragraph" w:styleId="Onderwerpvanopmerking">
    <w:name w:val="annotation subject"/>
    <w:basedOn w:val="Tekstopmerking"/>
    <w:next w:val="Tekstopmerking"/>
    <w:link w:val="OnderwerpvanopmerkingChar"/>
    <w:semiHidden/>
    <w:unhideWhenUsed/>
    <w:rsid w:val="00632216"/>
    <w:rPr>
      <w:b/>
      <w:bCs/>
      <w:sz w:val="20"/>
      <w:szCs w:val="20"/>
    </w:rPr>
  </w:style>
  <w:style w:type="character" w:customStyle="1" w:styleId="OnderwerpvanopmerkingChar">
    <w:name w:val="Onderwerp van opmerking Char"/>
    <w:basedOn w:val="TekstopmerkingChar"/>
    <w:link w:val="Onderwerpvanopmerking"/>
    <w:semiHidden/>
    <w:rsid w:val="00632216"/>
    <w:rPr>
      <w:rFonts w:ascii="Calibri" w:eastAsiaTheme="minorHAnsi" w:hAnsi="Calibr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80806">
      <w:bodyDiv w:val="1"/>
      <w:marLeft w:val="0"/>
      <w:marRight w:val="0"/>
      <w:marTop w:val="0"/>
      <w:marBottom w:val="0"/>
      <w:divBdr>
        <w:top w:val="none" w:sz="0" w:space="0" w:color="auto"/>
        <w:left w:val="none" w:sz="0" w:space="0" w:color="auto"/>
        <w:bottom w:val="none" w:sz="0" w:space="0" w:color="auto"/>
        <w:right w:val="none" w:sz="0" w:space="0" w:color="auto"/>
      </w:divBdr>
      <w:divsChild>
        <w:div w:id="1600914993">
          <w:marLeft w:val="0"/>
          <w:marRight w:val="0"/>
          <w:marTop w:val="0"/>
          <w:marBottom w:val="0"/>
          <w:divBdr>
            <w:top w:val="none" w:sz="0" w:space="0" w:color="auto"/>
            <w:left w:val="none" w:sz="0" w:space="0" w:color="auto"/>
            <w:bottom w:val="none" w:sz="0" w:space="0" w:color="auto"/>
            <w:right w:val="none" w:sz="0" w:space="0" w:color="auto"/>
          </w:divBdr>
          <w:divsChild>
            <w:div w:id="1191144755">
              <w:marLeft w:val="0"/>
              <w:marRight w:val="0"/>
              <w:marTop w:val="0"/>
              <w:marBottom w:val="0"/>
              <w:divBdr>
                <w:top w:val="none" w:sz="0" w:space="0" w:color="auto"/>
                <w:left w:val="none" w:sz="0" w:space="0" w:color="auto"/>
                <w:bottom w:val="none" w:sz="0" w:space="0" w:color="auto"/>
                <w:right w:val="none" w:sz="0" w:space="0" w:color="auto"/>
              </w:divBdr>
              <w:divsChild>
                <w:div w:id="881214053">
                  <w:marLeft w:val="0"/>
                  <w:marRight w:val="0"/>
                  <w:marTop w:val="0"/>
                  <w:marBottom w:val="0"/>
                  <w:divBdr>
                    <w:top w:val="none" w:sz="0" w:space="0" w:color="auto"/>
                    <w:left w:val="none" w:sz="0" w:space="0" w:color="auto"/>
                    <w:bottom w:val="none" w:sz="0" w:space="0" w:color="auto"/>
                    <w:right w:val="none" w:sz="0" w:space="0" w:color="auto"/>
                  </w:divBdr>
                  <w:divsChild>
                    <w:div w:id="752513714">
                      <w:marLeft w:val="0"/>
                      <w:marRight w:val="0"/>
                      <w:marTop w:val="0"/>
                      <w:marBottom w:val="0"/>
                      <w:divBdr>
                        <w:top w:val="none" w:sz="0" w:space="0" w:color="auto"/>
                        <w:left w:val="none" w:sz="0" w:space="0" w:color="auto"/>
                        <w:bottom w:val="none" w:sz="0" w:space="0" w:color="auto"/>
                        <w:right w:val="none" w:sz="0" w:space="0" w:color="auto"/>
                      </w:divBdr>
                      <w:divsChild>
                        <w:div w:id="825977214">
                          <w:marLeft w:val="0"/>
                          <w:marRight w:val="0"/>
                          <w:marTop w:val="0"/>
                          <w:marBottom w:val="0"/>
                          <w:divBdr>
                            <w:top w:val="none" w:sz="0" w:space="0" w:color="auto"/>
                            <w:left w:val="none" w:sz="0" w:space="0" w:color="auto"/>
                            <w:bottom w:val="none" w:sz="0" w:space="0" w:color="auto"/>
                            <w:right w:val="none" w:sz="0" w:space="0" w:color="auto"/>
                          </w:divBdr>
                          <w:divsChild>
                            <w:div w:id="255290527">
                              <w:marLeft w:val="0"/>
                              <w:marRight w:val="0"/>
                              <w:marTop w:val="0"/>
                              <w:marBottom w:val="0"/>
                              <w:divBdr>
                                <w:top w:val="none" w:sz="0" w:space="0" w:color="auto"/>
                                <w:left w:val="none" w:sz="0" w:space="0" w:color="auto"/>
                                <w:bottom w:val="none" w:sz="0" w:space="0" w:color="auto"/>
                                <w:right w:val="none" w:sz="0" w:space="0" w:color="auto"/>
                              </w:divBdr>
                              <w:divsChild>
                                <w:div w:id="1230312193">
                                  <w:marLeft w:val="0"/>
                                  <w:marRight w:val="0"/>
                                  <w:marTop w:val="0"/>
                                  <w:marBottom w:val="0"/>
                                  <w:divBdr>
                                    <w:top w:val="none" w:sz="0" w:space="0" w:color="auto"/>
                                    <w:left w:val="none" w:sz="0" w:space="0" w:color="auto"/>
                                    <w:bottom w:val="none" w:sz="0" w:space="0" w:color="auto"/>
                                    <w:right w:val="none" w:sz="0" w:space="0" w:color="auto"/>
                                  </w:divBdr>
                                  <w:divsChild>
                                    <w:div w:id="141361227">
                                      <w:marLeft w:val="0"/>
                                      <w:marRight w:val="0"/>
                                      <w:marTop w:val="0"/>
                                      <w:marBottom w:val="0"/>
                                      <w:divBdr>
                                        <w:top w:val="none" w:sz="0" w:space="0" w:color="auto"/>
                                        <w:left w:val="none" w:sz="0" w:space="0" w:color="auto"/>
                                        <w:bottom w:val="none" w:sz="0" w:space="0" w:color="auto"/>
                                        <w:right w:val="none" w:sz="0" w:space="0" w:color="auto"/>
                                      </w:divBdr>
                                      <w:divsChild>
                                        <w:div w:id="433328577">
                                          <w:marLeft w:val="0"/>
                                          <w:marRight w:val="0"/>
                                          <w:marTop w:val="150"/>
                                          <w:marBottom w:val="0"/>
                                          <w:divBdr>
                                            <w:top w:val="none" w:sz="0" w:space="0" w:color="auto"/>
                                            <w:left w:val="none" w:sz="0" w:space="0" w:color="auto"/>
                                            <w:bottom w:val="none" w:sz="0" w:space="0" w:color="auto"/>
                                            <w:right w:val="none" w:sz="0" w:space="0" w:color="auto"/>
                                          </w:divBdr>
                                        </w:div>
                                        <w:div w:id="670330073">
                                          <w:marLeft w:val="0"/>
                                          <w:marRight w:val="0"/>
                                          <w:marTop w:val="150"/>
                                          <w:marBottom w:val="0"/>
                                          <w:divBdr>
                                            <w:top w:val="none" w:sz="0" w:space="0" w:color="auto"/>
                                            <w:left w:val="none" w:sz="0" w:space="0" w:color="auto"/>
                                            <w:bottom w:val="none" w:sz="0" w:space="0" w:color="auto"/>
                                            <w:right w:val="none" w:sz="0" w:space="0" w:color="auto"/>
                                          </w:divBdr>
                                        </w:div>
                                        <w:div w:id="1752192274">
                                          <w:marLeft w:val="0"/>
                                          <w:marRight w:val="0"/>
                                          <w:marTop w:val="150"/>
                                          <w:marBottom w:val="0"/>
                                          <w:divBdr>
                                            <w:top w:val="none" w:sz="0" w:space="0" w:color="auto"/>
                                            <w:left w:val="none" w:sz="0" w:space="0" w:color="auto"/>
                                            <w:bottom w:val="none" w:sz="0" w:space="0" w:color="auto"/>
                                            <w:right w:val="none" w:sz="0" w:space="0" w:color="auto"/>
                                          </w:divBdr>
                                        </w:div>
                                        <w:div w:id="1042050168">
                                          <w:marLeft w:val="0"/>
                                          <w:marRight w:val="0"/>
                                          <w:marTop w:val="150"/>
                                          <w:marBottom w:val="0"/>
                                          <w:divBdr>
                                            <w:top w:val="none" w:sz="0" w:space="0" w:color="auto"/>
                                            <w:left w:val="none" w:sz="0" w:space="0" w:color="auto"/>
                                            <w:bottom w:val="none" w:sz="0" w:space="0" w:color="auto"/>
                                            <w:right w:val="none" w:sz="0" w:space="0" w:color="auto"/>
                                          </w:divBdr>
                                        </w:div>
                                        <w:div w:id="1529758555">
                                          <w:marLeft w:val="0"/>
                                          <w:marRight w:val="0"/>
                                          <w:marTop w:val="150"/>
                                          <w:marBottom w:val="0"/>
                                          <w:divBdr>
                                            <w:top w:val="none" w:sz="0" w:space="0" w:color="auto"/>
                                            <w:left w:val="none" w:sz="0" w:space="0" w:color="auto"/>
                                            <w:bottom w:val="none" w:sz="0" w:space="0" w:color="auto"/>
                                            <w:right w:val="none" w:sz="0" w:space="0" w:color="auto"/>
                                          </w:divBdr>
                                        </w:div>
                                        <w:div w:id="239556972">
                                          <w:marLeft w:val="0"/>
                                          <w:marRight w:val="0"/>
                                          <w:marTop w:val="150"/>
                                          <w:marBottom w:val="0"/>
                                          <w:divBdr>
                                            <w:top w:val="none" w:sz="0" w:space="0" w:color="auto"/>
                                            <w:left w:val="none" w:sz="0" w:space="0" w:color="auto"/>
                                            <w:bottom w:val="none" w:sz="0" w:space="0" w:color="auto"/>
                                            <w:right w:val="none" w:sz="0" w:space="0" w:color="auto"/>
                                          </w:divBdr>
                                        </w:div>
                                        <w:div w:id="3946688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2745980">
      <w:bodyDiv w:val="1"/>
      <w:marLeft w:val="0"/>
      <w:marRight w:val="0"/>
      <w:marTop w:val="0"/>
      <w:marBottom w:val="0"/>
      <w:divBdr>
        <w:top w:val="none" w:sz="0" w:space="0" w:color="auto"/>
        <w:left w:val="none" w:sz="0" w:space="0" w:color="auto"/>
        <w:bottom w:val="none" w:sz="0" w:space="0" w:color="auto"/>
        <w:right w:val="none" w:sz="0" w:space="0" w:color="auto"/>
      </w:divBdr>
    </w:div>
    <w:div w:id="1362515748">
      <w:bodyDiv w:val="1"/>
      <w:marLeft w:val="0"/>
      <w:marRight w:val="0"/>
      <w:marTop w:val="0"/>
      <w:marBottom w:val="0"/>
      <w:divBdr>
        <w:top w:val="none" w:sz="0" w:space="0" w:color="auto"/>
        <w:left w:val="none" w:sz="0" w:space="0" w:color="auto"/>
        <w:bottom w:val="none" w:sz="0" w:space="0" w:color="auto"/>
        <w:right w:val="none" w:sz="0" w:space="0" w:color="auto"/>
      </w:divBdr>
      <w:divsChild>
        <w:div w:id="711929034">
          <w:marLeft w:val="0"/>
          <w:marRight w:val="0"/>
          <w:marTop w:val="0"/>
          <w:marBottom w:val="0"/>
          <w:divBdr>
            <w:top w:val="none" w:sz="0" w:space="0" w:color="auto"/>
            <w:left w:val="none" w:sz="0" w:space="0" w:color="auto"/>
            <w:bottom w:val="none" w:sz="0" w:space="0" w:color="auto"/>
            <w:right w:val="none" w:sz="0" w:space="0" w:color="auto"/>
          </w:divBdr>
          <w:divsChild>
            <w:div w:id="1120803639">
              <w:marLeft w:val="0"/>
              <w:marRight w:val="0"/>
              <w:marTop w:val="0"/>
              <w:marBottom w:val="0"/>
              <w:divBdr>
                <w:top w:val="none" w:sz="0" w:space="0" w:color="auto"/>
                <w:left w:val="none" w:sz="0" w:space="0" w:color="auto"/>
                <w:bottom w:val="none" w:sz="0" w:space="0" w:color="auto"/>
                <w:right w:val="none" w:sz="0" w:space="0" w:color="auto"/>
              </w:divBdr>
              <w:divsChild>
                <w:div w:id="29115211">
                  <w:marLeft w:val="0"/>
                  <w:marRight w:val="0"/>
                  <w:marTop w:val="0"/>
                  <w:marBottom w:val="0"/>
                  <w:divBdr>
                    <w:top w:val="none" w:sz="0" w:space="0" w:color="auto"/>
                    <w:left w:val="none" w:sz="0" w:space="0" w:color="auto"/>
                    <w:bottom w:val="none" w:sz="0" w:space="0" w:color="auto"/>
                    <w:right w:val="none" w:sz="0" w:space="0" w:color="auto"/>
                  </w:divBdr>
                  <w:divsChild>
                    <w:div w:id="105275469">
                      <w:marLeft w:val="0"/>
                      <w:marRight w:val="0"/>
                      <w:marTop w:val="0"/>
                      <w:marBottom w:val="0"/>
                      <w:divBdr>
                        <w:top w:val="none" w:sz="0" w:space="0" w:color="auto"/>
                        <w:left w:val="none" w:sz="0" w:space="0" w:color="auto"/>
                        <w:bottom w:val="none" w:sz="0" w:space="0" w:color="auto"/>
                        <w:right w:val="none" w:sz="0" w:space="0" w:color="auto"/>
                      </w:divBdr>
                      <w:divsChild>
                        <w:div w:id="1485311754">
                          <w:marLeft w:val="0"/>
                          <w:marRight w:val="0"/>
                          <w:marTop w:val="0"/>
                          <w:marBottom w:val="0"/>
                          <w:divBdr>
                            <w:top w:val="none" w:sz="0" w:space="0" w:color="auto"/>
                            <w:left w:val="none" w:sz="0" w:space="0" w:color="auto"/>
                            <w:bottom w:val="none" w:sz="0" w:space="0" w:color="auto"/>
                            <w:right w:val="none" w:sz="0" w:space="0" w:color="auto"/>
                          </w:divBdr>
                          <w:divsChild>
                            <w:div w:id="1601261419">
                              <w:marLeft w:val="0"/>
                              <w:marRight w:val="0"/>
                              <w:marTop w:val="0"/>
                              <w:marBottom w:val="0"/>
                              <w:divBdr>
                                <w:top w:val="none" w:sz="0" w:space="0" w:color="auto"/>
                                <w:left w:val="none" w:sz="0" w:space="0" w:color="auto"/>
                                <w:bottom w:val="none" w:sz="0" w:space="0" w:color="auto"/>
                                <w:right w:val="none" w:sz="0" w:space="0" w:color="auto"/>
                              </w:divBdr>
                              <w:divsChild>
                                <w:div w:id="1900676456">
                                  <w:marLeft w:val="0"/>
                                  <w:marRight w:val="0"/>
                                  <w:marTop w:val="0"/>
                                  <w:marBottom w:val="0"/>
                                  <w:divBdr>
                                    <w:top w:val="none" w:sz="0" w:space="0" w:color="auto"/>
                                    <w:left w:val="none" w:sz="0" w:space="0" w:color="auto"/>
                                    <w:bottom w:val="none" w:sz="0" w:space="0" w:color="auto"/>
                                    <w:right w:val="none" w:sz="0" w:space="0" w:color="auto"/>
                                  </w:divBdr>
                                  <w:divsChild>
                                    <w:div w:id="813638511">
                                      <w:marLeft w:val="0"/>
                                      <w:marRight w:val="0"/>
                                      <w:marTop w:val="0"/>
                                      <w:marBottom w:val="0"/>
                                      <w:divBdr>
                                        <w:top w:val="none" w:sz="0" w:space="0" w:color="auto"/>
                                        <w:left w:val="none" w:sz="0" w:space="0" w:color="auto"/>
                                        <w:bottom w:val="none" w:sz="0" w:space="0" w:color="auto"/>
                                        <w:right w:val="none" w:sz="0" w:space="0" w:color="auto"/>
                                      </w:divBdr>
                                      <w:divsChild>
                                        <w:div w:id="227690748">
                                          <w:marLeft w:val="0"/>
                                          <w:marRight w:val="0"/>
                                          <w:marTop w:val="150"/>
                                          <w:marBottom w:val="0"/>
                                          <w:divBdr>
                                            <w:top w:val="none" w:sz="0" w:space="0" w:color="auto"/>
                                            <w:left w:val="none" w:sz="0" w:space="0" w:color="auto"/>
                                            <w:bottom w:val="none" w:sz="0" w:space="0" w:color="auto"/>
                                            <w:right w:val="none" w:sz="0" w:space="0" w:color="auto"/>
                                          </w:divBdr>
                                        </w:div>
                                        <w:div w:id="265700442">
                                          <w:marLeft w:val="0"/>
                                          <w:marRight w:val="0"/>
                                          <w:marTop w:val="150"/>
                                          <w:marBottom w:val="0"/>
                                          <w:divBdr>
                                            <w:top w:val="none" w:sz="0" w:space="0" w:color="auto"/>
                                            <w:left w:val="none" w:sz="0" w:space="0" w:color="auto"/>
                                            <w:bottom w:val="none" w:sz="0" w:space="0" w:color="auto"/>
                                            <w:right w:val="none" w:sz="0" w:space="0" w:color="auto"/>
                                          </w:divBdr>
                                        </w:div>
                                        <w:div w:id="1183324848">
                                          <w:marLeft w:val="0"/>
                                          <w:marRight w:val="0"/>
                                          <w:marTop w:val="150"/>
                                          <w:marBottom w:val="0"/>
                                          <w:divBdr>
                                            <w:top w:val="none" w:sz="0" w:space="0" w:color="auto"/>
                                            <w:left w:val="none" w:sz="0" w:space="0" w:color="auto"/>
                                            <w:bottom w:val="none" w:sz="0" w:space="0" w:color="auto"/>
                                            <w:right w:val="none" w:sz="0" w:space="0" w:color="auto"/>
                                          </w:divBdr>
                                        </w:div>
                                        <w:div w:id="1359812546">
                                          <w:marLeft w:val="0"/>
                                          <w:marRight w:val="0"/>
                                          <w:marTop w:val="150"/>
                                          <w:marBottom w:val="0"/>
                                          <w:divBdr>
                                            <w:top w:val="none" w:sz="0" w:space="0" w:color="auto"/>
                                            <w:left w:val="none" w:sz="0" w:space="0" w:color="auto"/>
                                            <w:bottom w:val="none" w:sz="0" w:space="0" w:color="auto"/>
                                            <w:right w:val="none" w:sz="0" w:space="0" w:color="auto"/>
                                          </w:divBdr>
                                        </w:div>
                                        <w:div w:id="144587015">
                                          <w:marLeft w:val="0"/>
                                          <w:marRight w:val="0"/>
                                          <w:marTop w:val="150"/>
                                          <w:marBottom w:val="0"/>
                                          <w:divBdr>
                                            <w:top w:val="none" w:sz="0" w:space="0" w:color="auto"/>
                                            <w:left w:val="none" w:sz="0" w:space="0" w:color="auto"/>
                                            <w:bottom w:val="none" w:sz="0" w:space="0" w:color="auto"/>
                                            <w:right w:val="none" w:sz="0" w:space="0" w:color="auto"/>
                                          </w:divBdr>
                                        </w:div>
                                        <w:div w:id="1330791650">
                                          <w:marLeft w:val="0"/>
                                          <w:marRight w:val="0"/>
                                          <w:marTop w:val="150"/>
                                          <w:marBottom w:val="0"/>
                                          <w:divBdr>
                                            <w:top w:val="none" w:sz="0" w:space="0" w:color="auto"/>
                                            <w:left w:val="none" w:sz="0" w:space="0" w:color="auto"/>
                                            <w:bottom w:val="none" w:sz="0" w:space="0" w:color="auto"/>
                                            <w:right w:val="none" w:sz="0" w:space="0" w:color="auto"/>
                                          </w:divBdr>
                                        </w:div>
                                        <w:div w:id="10107136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3967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afstroom@wsrl.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Sjablonen\Bekendmakingen\Inspraak%20publicatie%20ontwerpprojectplan%20Wtw.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ncours">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3c4235fe90e4626a88beeb52e343114 xmlns="4e08bb0d-ff36-4651-80f8-1a459fbe5148" xsi:nil="true"/>
    <WSRL_PP_Projectcode xmlns="4fc50326-bb26-455b-afa3-24f6abbb33bd">100713</WSRL_PP_Projectcode>
    <n19e918bb08f4f85b67a5ec02f24094c xmlns="4e08bb0d-ff36-4651-80f8-1a459fbe5148" xsi:nil="true"/>
    <WSRL_PP_Zaaknummer xmlns="4fc50326-bb26-455b-afa3-24f6abbb33bd" xsi:nil="true"/>
    <k86fd052a6704f6296495cdaf860bebb xmlns="4e08bb0d-ff36-4651-80f8-1a459fbe5148" xsi:nil="true"/>
    <WSRL_PP_Groep xmlns="4fc50326-bb26-455b-afa3-24f6abbb33bd" xsi:nil="true"/>
    <WSRL_PP_TP_Tender xmlns="4fc50326-bb26-455b-afa3-24f6abbb33bd" xsi:nil="true"/>
    <TaxCatchAll xmlns="4e08bb0d-ff36-4651-80f8-1a459fbe5148">
      <Value>2</Value>
      <Value>1</Value>
    </TaxCatchAll>
    <i07fce0c39844dd0b93070c8305aa8fd xmlns="4e08bb0d-ff36-4651-80f8-1a459fbe5148" xsi:nil="true"/>
    <e39ed97c196f40ca8994d73dd80b64d0 xmlns="4e08bb0d-ff36-4651-80f8-1a459fbe5148" xsi:nil="true"/>
    <e453fb1aa99546b2aa3322733b83b617 xmlns="4e08bb0d-ff36-4651-80f8-1a459fbe5148" xsi:nil="true"/>
    <WSRL_PP_ExterneReferentie xmlns="4fc50326-bb26-455b-afa3-24f6abbb33bd" xsi:nil="true"/>
    <m0f2438fb5d447c58fa95c6caa9fb3c1 xmlns="4e08bb0d-ff36-4651-80f8-1a459fbe5148" xsi:nil="true"/>
    <_dlc_DocIdUrl xmlns="4e08bb0d-ff36-4651-80f8-1a459fbe5148">
      <Url>https://wsrlnl.sharepoint.com/sites/PPTP100713/_layouts/15/DocIdRedir.aspx?ID=PPTP100713-79136579-2936</Url>
      <Description>PPTP100713-79136579-2936</Description>
    </_dlc_DocIdUrl>
    <WSRL_PP_TP_BestandsnaamBijlage xmlns="4fc50326-bb26-455b-afa3-24f6abbb33bd" xsi:nil="true"/>
    <g8b9bfc16b1b44b9a2fed604dc115f4a xmlns="4e08bb0d-ff36-4651-80f8-1a459fbe5148" xsi:nil="true"/>
    <lcf76f155ced4ddcb4097134ff3c332f xmlns="4fc50326-bb26-455b-afa3-24f6abbb33bd">
      <Terms xmlns="http://schemas.microsoft.com/office/infopath/2007/PartnerControls"/>
    </lcf76f155ced4ddcb4097134ff3c332f>
    <WSRL_PP_OverdrachtEnOplevering xmlns="4fc50326-bb26-455b-afa3-24f6abbb33bd" xsi:nil="true"/>
    <j11cfb41904d47849839b828c3d7b970 xmlns="4e08bb0d-ff36-4651-80f8-1a459fbe5148" xsi:nil="true"/>
    <mff663f34cd1440fb2aefe6297d23d9f xmlns="4e08bb0d-ff36-4651-80f8-1a459fbe5148" xsi:nil="true"/>
    <jd5fc12c4094491ab430c414923b4b56 xmlns="4e08bb0d-ff36-4651-80f8-1a459fbe5148" xsi:nil="true"/>
    <_dlc_DocId xmlns="4e08bb0d-ff36-4651-80f8-1a459fbe5148">PPTP100713-79136579-2936</_dlc_DocId>
  </documentManagement>
</p:properties>
</file>

<file path=customXml/item2.xml><?xml version="1.0" encoding="utf-8"?>
<ct:contentTypeSchema xmlns:ct="http://schemas.microsoft.com/office/2006/metadata/contentType" xmlns:ma="http://schemas.microsoft.com/office/2006/metadata/properties/metaAttributes" ct:_="" ma:_="" ma:contentTypeName="Document TP" ma:contentTypeID="0x010100A075C07AB76F2344B407AD577D6B923601008397D0B030F3A84988A3FBF692C03967" ma:contentTypeVersion="14" ma:contentTypeDescription="WSRL Document TP" ma:contentTypeScope="" ma:versionID="6ad20d45c2389b73fc53c54c226dfbdd">
  <xsd:schema xmlns:xsd="http://www.w3.org/2001/XMLSchema" xmlns:xs="http://www.w3.org/2001/XMLSchema" xmlns:p="http://schemas.microsoft.com/office/2006/metadata/properties" xmlns:ns2="4fc50326-bb26-455b-afa3-24f6abbb33bd" xmlns:ns3="4e08bb0d-ff36-4651-80f8-1a459fbe5148" targetNamespace="http://schemas.microsoft.com/office/2006/metadata/properties" ma:root="true" ma:fieldsID="ccd27d6ca367ce82b7365ae5152ddc3e" ns2:_="" ns3:_="">
    <xsd:import namespace="4fc50326-bb26-455b-afa3-24f6abbb33bd"/>
    <xsd:import namespace="4e08bb0d-ff36-4651-80f8-1a459fbe5148"/>
    <xsd:element name="properties">
      <xsd:complexType>
        <xsd:sequence>
          <xsd:element name="documentManagement">
            <xsd:complexType>
              <xsd:all>
                <xsd:element ref="ns2:WSRL_PP_Groep" minOccurs="0"/>
                <xsd:element ref="ns2:WSRL_PP_ExterneReferentie" minOccurs="0"/>
                <xsd:element ref="ns2:WSRL_PP_Projectcode" minOccurs="0"/>
                <xsd:element ref="ns2:WSRL_PP_TP_BestandsnaamBijlage" minOccurs="0"/>
                <xsd:element ref="ns2:WSRL_PP_TP_Tender" minOccurs="0"/>
                <xsd:element ref="ns2:WSRL_PP_OverdrachtEnOplevering" minOccurs="0"/>
                <xsd:element ref="ns2:WSRL_PP_Zaaknummer" minOccurs="0"/>
                <xsd:element ref="ns3:k86fd052a6704f6296495cdaf860bebb" minOccurs="0"/>
                <xsd:element ref="ns3:i07fce0c39844dd0b93070c8305aa8fd" minOccurs="0"/>
                <xsd:element ref="ns3:e453fb1aa99546b2aa3322733b83b617" minOccurs="0"/>
                <xsd:element ref="ns3:jd5fc12c4094491ab430c414923b4b56" minOccurs="0"/>
                <xsd:element ref="ns3:g8b9bfc16b1b44b9a2fed604dc115f4a" minOccurs="0"/>
                <xsd:element ref="ns3:j11cfb41904d47849839b828c3d7b970" minOccurs="0"/>
                <xsd:element ref="ns3:mff663f34cd1440fb2aefe6297d23d9f" minOccurs="0"/>
                <xsd:element ref="ns3:n19e918bb08f4f85b67a5ec02f24094c" minOccurs="0"/>
                <xsd:element ref="ns3:e39ed97c196f40ca8994d73dd80b64d0" minOccurs="0"/>
                <xsd:element ref="ns3:m0f2438fb5d447c58fa95c6caa9fb3c1" minOccurs="0"/>
                <xsd:element ref="ns3:n3c4235fe90e4626a88beeb52e343114" minOccurs="0"/>
                <xsd:element ref="ns3:_dlc_DocIdUrl" minOccurs="0"/>
                <xsd:element ref="ns3:TaxCatchAll" minOccurs="0"/>
                <xsd:element ref="ns2:TaxCatchAllLabel" minOccurs="0"/>
                <xsd:element ref="ns3:_dlc_DocIdPersistId" minOccurs="0"/>
                <xsd:element ref="ns3:_dlc_DocId"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c50326-bb26-455b-afa3-24f6abbb33bd" elementFormDefault="qualified">
    <xsd:import namespace="http://schemas.microsoft.com/office/2006/documentManagement/types"/>
    <xsd:import namespace="http://schemas.microsoft.com/office/infopath/2007/PartnerControls"/>
    <xsd:element name="WSRL_PP_Groep" ma:index="11" nillable="true" ma:displayName="Groep" ma:default="" ma:internalName="WSRL_PP_Groep">
      <xsd:simpleType>
        <xsd:restriction base="dms:Text">
          <xsd:maxLength value="255"/>
        </xsd:restriction>
      </xsd:simpleType>
    </xsd:element>
    <xsd:element name="WSRL_PP_ExterneReferentie" ma:index="12" nillable="true" ma:displayName="Externe referentie" ma:indexed="true" ma:internalName="WSRL_PP_ExterneReferentie">
      <xsd:simpleType>
        <xsd:restriction base="dms:Text">
          <xsd:maxLength value="255"/>
        </xsd:restriction>
      </xsd:simpleType>
    </xsd:element>
    <xsd:element name="WSRL_PP_Projectcode" ma:index="19" nillable="true" ma:displayName="Projectcode" ma:default="100713" ma:hidden="true" ma:indexed="true" ma:internalName="WSRL_PP_Projectcode" ma:readOnly="false">
      <xsd:simpleType>
        <xsd:restriction base="dms:Text">
          <xsd:maxLength value="255"/>
        </xsd:restriction>
      </xsd:simpleType>
    </xsd:element>
    <xsd:element name="WSRL_PP_TP_BestandsnaamBijlage" ma:index="21" nillable="true" ma:displayName="Bestandsnaam bijlage 32" ma:default="" ma:indexed="true" ma:internalName="WSRL_PP_TP_BestandsnaamBijlage">
      <xsd:simpleType>
        <xsd:restriction base="dms:Text">
          <xsd:maxLength value="255"/>
        </xsd:restriction>
      </xsd:simpleType>
    </xsd:element>
    <xsd:element name="WSRL_PP_TP_Tender" ma:index="22" nillable="true" ma:displayName="Tender" ma:default="" ma:indexed="true" ma:internalName="WSRL_PP_TP_Tender">
      <xsd:simpleType>
        <xsd:restriction base="dms:Text">
          <xsd:maxLength value="255"/>
        </xsd:restriction>
      </xsd:simpleType>
    </xsd:element>
    <xsd:element name="WSRL_PP_OverdrachtEnOplevering" ma:index="23" nillable="true" ma:displayName="Oplevering en Overdracht" ma:default="" ma:internalName="WSRL_PP_OverdrachtEnOplevering">
      <xsd:simpleType>
        <xsd:restriction base="dms:Text"/>
      </xsd:simpleType>
    </xsd:element>
    <xsd:element name="WSRL_PP_Zaaknummer" ma:index="24" nillable="true" ma:displayName="Zaaknummer" ma:default="" ma:indexed="true" ma:internalName="WSRL_PP_Zaaknummer">
      <xsd:simpleType>
        <xsd:restriction base="dms:Text">
          <xsd:maxLength value="255"/>
        </xsd:restriction>
      </xsd:simpleType>
    </xsd:element>
    <xsd:element name="TaxCatchAllLabel" ma:index="39" nillable="true" ma:displayName="Taxonomy Catch All Column1" ma:hidden="true" ma:list="{33735673-bca1-4481-846d-3db8dcc6c3c5}" ma:internalName="TaxCatchAllLabel" ma:readOnly="true" ma:showField="CatchAllDataLabel">
      <xsd:complexType>
        <xsd:complexContent>
          <xsd:extension base="dms:MultiChoiceLookup">
            <xsd:sequence>
              <xsd:element name="Value" type="dms:Lookup" maxOccurs="unbounded" minOccurs="0" nillable="true"/>
            </xsd:sequence>
          </xsd:extension>
        </xsd:complexContent>
      </xsd:complexType>
    </xsd:element>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LengthInSeconds" ma:index="48" nillable="true" ma:displayName="MediaLengthInSeconds" ma:hidden="true" ma:internalName="MediaLengthInSeconds" ma:readOnly="true">
      <xsd:simpleType>
        <xsd:restriction base="dms:Unknown"/>
      </xsd:simpleType>
    </xsd:element>
    <xsd:element name="lcf76f155ced4ddcb4097134ff3c332f" ma:index="50" nillable="true" ma:taxonomy="true" ma:internalName="lcf76f155ced4ddcb4097134ff3c332f" ma:taxonomyFieldName="MediaServiceImageTags" ma:displayName="Afbeeldingtags" ma:readOnly="false" ma:fieldId="{5cf76f15-5ced-4ddc-b409-7134ff3c332f}" ma:taxonomyMulti="true" ma:sspId="7623c5cf-cd56-4530-80a3-8de693115232"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SearchProperties" ma:index="5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08bb0d-ff36-4651-80f8-1a459fbe5148" elementFormDefault="qualified">
    <xsd:import namespace="http://schemas.microsoft.com/office/2006/documentManagement/types"/>
    <xsd:import namespace="http://schemas.microsoft.com/office/infopath/2007/PartnerControls"/>
    <xsd:element name="k86fd052a6704f6296495cdaf860bebb" ma:index="26" nillable="true" ma:displayName="WSRL_PP_Projecttype_0" ma:hidden="true" ma:internalName="k86fd052a6704f6296495cdaf860bebb">
      <xsd:simpleType>
        <xsd:restriction base="dms:Note"/>
      </xsd:simpleType>
    </xsd:element>
    <xsd:element name="i07fce0c39844dd0b93070c8305aa8fd" ma:index="27" nillable="true" ma:displayName="WSRL_PP_WBScode_0" ma:hidden="true" ma:internalName="i07fce0c39844dd0b93070c8305aa8fd">
      <xsd:simpleType>
        <xsd:restriction base="dms:Note"/>
      </xsd:simpleType>
    </xsd:element>
    <xsd:element name="e453fb1aa99546b2aa3322733b83b617" ma:index="28" nillable="true" ma:displayName="WSRL_Vakdiscipline_0" ma:hidden="true" ma:internalName="e453fb1aa99546b2aa3322733b83b617">
      <xsd:simpleType>
        <xsd:restriction base="dms:Note"/>
      </xsd:simpleType>
    </xsd:element>
    <xsd:element name="jd5fc12c4094491ab430c414923b4b56" ma:index="29" nillable="true" ma:displayName="WSRL_PP_Spoor_0" ma:hidden="true" ma:internalName="jd5fc12c4094491ab430c414923b4b56">
      <xsd:simpleType>
        <xsd:restriction base="dms:Note"/>
      </xsd:simpleType>
    </xsd:element>
    <xsd:element name="g8b9bfc16b1b44b9a2fed604dc115f4a" ma:index="30" nillable="true" ma:displayName="WSRL_ObjectCode_0" ma:hidden="true" ma:internalName="g8b9bfc16b1b44b9a2fed604dc115f4a">
      <xsd:simpleType>
        <xsd:restriction base="dms:Note"/>
      </xsd:simpleType>
    </xsd:element>
    <xsd:element name="j11cfb41904d47849839b828c3d7b970" ma:index="31" nillable="true" ma:displayName="WSRL_PP_Werkpakket_0" ma:hidden="true" ma:internalName="j11cfb41904d47849839b828c3d7b970">
      <xsd:simpleType>
        <xsd:restriction base="dms:Note"/>
      </xsd:simpleType>
    </xsd:element>
    <xsd:element name="mff663f34cd1440fb2aefe6297d23d9f" ma:index="32" nillable="true" ma:displayName="WSRL_PP_IPMVakgebied_0" ma:hidden="true" ma:internalName="mff663f34cd1440fb2aefe6297d23d9f">
      <xsd:simpleType>
        <xsd:restriction base="dms:Note"/>
      </xsd:simpleType>
    </xsd:element>
    <xsd:element name="n19e918bb08f4f85b67a5ec02f24094c" ma:index="33" nillable="true" ma:displayName="WSRL_PP_Projectfase_0" ma:hidden="true" ma:internalName="n19e918bb08f4f85b67a5ec02f24094c">
      <xsd:simpleType>
        <xsd:restriction base="dms:Note"/>
      </xsd:simpleType>
    </xsd:element>
    <xsd:element name="e39ed97c196f40ca8994d73dd80b64d0" ma:index="34" nillable="true" ma:displayName="WSRL_Archiefvormer_0" ma:hidden="true" ma:internalName="e39ed97c196f40ca8994d73dd80b64d0">
      <xsd:simpleType>
        <xsd:restriction base="dms:Note"/>
      </xsd:simpleType>
    </xsd:element>
    <xsd:element name="m0f2438fb5d447c58fa95c6caa9fb3c1" ma:index="35" nillable="true" ma:displayName="WSRL_Documenttype_0" ma:hidden="true" ma:internalName="m0f2438fb5d447c58fa95c6caa9fb3c1">
      <xsd:simpleType>
        <xsd:restriction base="dms:Note"/>
      </xsd:simpleType>
    </xsd:element>
    <xsd:element name="n3c4235fe90e4626a88beeb52e343114" ma:index="36" nillable="true" ma:displayName="WSRL_Documentstatus_0" ma:hidden="true" ma:internalName="n3c4235fe90e4626a88beeb52e343114">
      <xsd:simpleType>
        <xsd:restriction base="dms:Note"/>
      </xsd:simpleType>
    </xsd:element>
    <xsd:element name="_dlc_DocIdUrl" ma:index="37" nillable="true" ma:displayName="Document-id" ma:description="Permanente koppeling naar dit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38" nillable="true" ma:displayName="Taxonomy Catch All Column" ma:description="" ma:hidden="true" ma:list="{33735673-bca1-4481-846d-3db8dcc6c3c5}" ma:internalName="TaxCatchAll" ma:showField="CatchAllData" ma:web="4e08bb0d-ff36-4651-80f8-1a459fbe5148">
      <xsd:complexType>
        <xsd:complexContent>
          <xsd:extension base="dms:MultiChoiceLookup">
            <xsd:sequence>
              <xsd:element name="Value" type="dms:Lookup" maxOccurs="unbounded" minOccurs="0"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SharedWithUsers" ma:index="5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EDC8CB-0036-473F-B027-18B48E2ABDC2}">
  <ds:schemaRefs>
    <ds:schemaRef ds:uri="http://purl.org/dc/dcmitype/"/>
    <ds:schemaRef ds:uri="http://purl.org/dc/terms/"/>
    <ds:schemaRef ds:uri="http://schemas.microsoft.com/office/2006/documentManagement/types"/>
    <ds:schemaRef ds:uri="http://www.w3.org/XML/1998/namespace"/>
    <ds:schemaRef ds:uri="4e08bb0d-ff36-4651-80f8-1a459fbe5148"/>
    <ds:schemaRef ds:uri="http://purl.org/dc/elements/1.1/"/>
    <ds:schemaRef ds:uri="http://schemas.microsoft.com/office/2006/metadata/properties"/>
    <ds:schemaRef ds:uri="4fc50326-bb26-455b-afa3-24f6abbb33bd"/>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B3EE5CF-EEEE-4071-AFC9-D3D2FCD8B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c50326-bb26-455b-afa3-24f6abbb33bd"/>
    <ds:schemaRef ds:uri="4e08bb0d-ff36-4651-80f8-1a459fbe5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741A2-04DC-4604-A68C-CD1758E28DA2}">
  <ds:schemaRefs>
    <ds:schemaRef ds:uri="http://schemas.microsoft.com/sharepoint/events"/>
  </ds:schemaRefs>
</ds:datastoreItem>
</file>

<file path=customXml/itemProps4.xml><?xml version="1.0" encoding="utf-8"?>
<ds:datastoreItem xmlns:ds="http://schemas.openxmlformats.org/officeDocument/2006/customXml" ds:itemID="{304B06BC-AAC2-4E14-B245-F027AA5C21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Inspraak publicatie ontwerpprojectplan Wtw.dotx</Template>
  <TotalTime>0</TotalTime>
  <Pages>2</Pages>
  <Words>569</Words>
  <Characters>3130</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Leeg document</vt:lpstr>
    </vt:vector>
  </TitlesOfParts>
  <Company>KOOP</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Leeg document</dc:title>
  <dc:creator>Mortel, Antoinette van de</dc:creator>
  <cp:lastModifiedBy>Franse, Martin</cp:lastModifiedBy>
  <cp:revision>2</cp:revision>
  <cp:lastPrinted>2014-05-22T08:59:00Z</cp:lastPrinted>
  <dcterms:created xsi:type="dcterms:W3CDTF">2024-02-29T16:42:00Z</dcterms:created>
  <dcterms:modified xsi:type="dcterms:W3CDTF">2024-02-29T16:42:00Z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KoopTemplate">
    <vt:lpwstr>Waar</vt:lpwstr>
  </property>
  <property fmtid="{D5CDD505-2E9C-101B-9397-08002B2CF9AE}" pid="3" name="ContentTypeId">
    <vt:lpwstr>0x010100A075C07AB76F2344B407AD577D6B923601008397D0B030F3A84988A3FBF692C03967</vt:lpwstr>
  </property>
  <property fmtid="{D5CDD505-2E9C-101B-9397-08002B2CF9AE}" pid="4" name="k86fd052a6704f6296495cdaf860bebb0">
    <vt:lpwstr>TPR|0081f51a-e4b9-4ee2-98f0-69a7966b5e9c</vt:lpwstr>
  </property>
  <property fmtid="{D5CDD505-2E9C-101B-9397-08002B2CF9AE}" pid="5" name="e39ed97c196f40ca8994d73dd80b64d00">
    <vt:lpwstr>Waterschap Rivierenland|d1732778-9e42-4ec7-9c76-7a14861f4695</vt:lpwstr>
  </property>
  <property fmtid="{D5CDD505-2E9C-101B-9397-08002B2CF9AE}" pid="6" name="WSRL_PP_Projecttype">
    <vt:i4>2</vt:i4>
  </property>
  <property fmtid="{D5CDD505-2E9C-101B-9397-08002B2CF9AE}" pid="7" name="_dlc_DocIdItemGuid">
    <vt:lpwstr>b1deee55-ead2-4c57-a49b-1a4d1b79a582</vt:lpwstr>
  </property>
  <property fmtid="{D5CDD505-2E9C-101B-9397-08002B2CF9AE}" pid="8" name="WSRL_Archiefvormer">
    <vt:i4>1</vt:i4>
  </property>
</Properties>
</file>