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0B7B" w:rsidRPr="00DF6B26" w:rsidRDefault="00F0347F" w:rsidP="008155BA">
      <w:pPr>
        <w:pStyle w:val="OPTitel"/>
        <w:rPr>
          <w:rFonts w:ascii="Arial" w:hAnsi="Arial" w:cs="Arial"/>
        </w:rPr>
      </w:pPr>
      <w:r>
        <w:rPr>
          <w:rFonts w:ascii="Arial" w:hAnsi="Arial" w:cs="Arial"/>
        </w:rPr>
        <w:t>Verkeersbesluit gemeente Eersel Vuursteen</w:t>
      </w:r>
    </w:p>
    <w:p w:rsidR="008155BA" w:rsidRPr="005F3512" w:rsidRDefault="008155BA" w:rsidP="00DF6B26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8155BA" w:rsidRPr="00DF6B26" w:rsidRDefault="00F0347F" w:rsidP="008155BA">
      <w:pPr>
        <w:pStyle w:val="OPAanhef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Verkeersbesluit </w:t>
      </w:r>
      <w:r w:rsidR="00D44887">
        <w:rPr>
          <w:rFonts w:ascii="Arial" w:hAnsi="Arial"/>
          <w:sz w:val="20"/>
          <w:szCs w:val="20"/>
        </w:rPr>
        <w:t xml:space="preserve">aanwijzen parkeerverbod-zone aan de </w:t>
      </w:r>
      <w:r>
        <w:rPr>
          <w:rFonts w:ascii="Arial" w:hAnsi="Arial"/>
          <w:sz w:val="20"/>
          <w:szCs w:val="20"/>
        </w:rPr>
        <w:t>Vuursteen</w:t>
      </w:r>
      <w:r w:rsidR="00D44887">
        <w:rPr>
          <w:rFonts w:ascii="Arial" w:hAnsi="Arial"/>
          <w:sz w:val="20"/>
          <w:szCs w:val="20"/>
        </w:rPr>
        <w:t xml:space="preserve"> te Eersel</w:t>
      </w:r>
    </w:p>
    <w:p w:rsidR="007B1F47" w:rsidRPr="005F3512" w:rsidRDefault="007B1F47" w:rsidP="009F2CFC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096B63" w:rsidRPr="00DF6B26" w:rsidRDefault="00D44887" w:rsidP="009F2CFC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Burgemeester en wethouders van de gemeente Eersel;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 xml:space="preserve"> 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Gelet op:</w:t>
      </w:r>
    </w:p>
    <w:p w:rsidR="00D03CB7" w:rsidRPr="00A61BD5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A61BD5">
        <w:rPr>
          <w:rFonts w:ascii="Arial" w:hAnsi="Arial" w:cs="Arial"/>
          <w:sz w:val="20"/>
          <w:szCs w:val="20"/>
          <w:lang w:val="nl-NL" w:eastAsia="nl-NL"/>
        </w:rPr>
        <w:t>Artikel 2 juncto artikel 18, eerste lid onderdeel d van de Wegenverkeerswet 1994 (hierna: WVW 1994);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Het bepaalde in het Besluit administratieve bepalingen inzake het wegverkeer (hierna: BABW);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Het Reglement Verkeersregels en Verkeerstekens 1990 (hierna: RVV);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De Algemene wet bestuursrecht (hierna: Awb).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 xml:space="preserve"> 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Overwegende: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aan de straten Kerkstraat/Schadewijkstraat/Bergeijksedijk en omgeving een herinrichting ondergaat;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de straten aan Kerkstraat/Schadewijkstraat/Bergeijksedijk en de omgeving openliggen en niet toegankelijk zijn voor verkeer;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Er voor fietsers, gemotoriseerd verkeer en openbaar vervoer omleidingsroutes zijn gerealiseerd;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Deze herinrichting direct gevolgen heeft voor het verkeer in de nabije omgeving;</w:t>
      </w:r>
    </w:p>
    <w:p w:rsidR="00D03CB7" w:rsidRPr="00252497" w:rsidRDefault="00F0347F" w:rsidP="00F3225B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252497">
        <w:rPr>
          <w:rFonts w:ascii="Arial" w:hAnsi="Arial" w:cs="Arial"/>
          <w:sz w:val="20"/>
          <w:szCs w:val="20"/>
          <w:lang w:val="nl-NL" w:eastAsia="nl-NL"/>
        </w:rPr>
        <w:t>Dat door de herinrichting sluiprouten zijn ontstaan, die weer ongewenste en gevaarlijke ver-keersophoping veroorzaken</w:t>
      </w:r>
      <w:r w:rsidR="00986BB9" w:rsidRPr="00252497">
        <w:rPr>
          <w:rFonts w:ascii="Arial" w:hAnsi="Arial" w:cs="Arial"/>
          <w:sz w:val="20"/>
          <w:szCs w:val="20"/>
          <w:lang w:val="nl-NL" w:eastAsia="nl-NL"/>
        </w:rPr>
        <w:t>;</w:t>
      </w:r>
      <w:r w:rsidR="00252497">
        <w:rPr>
          <w:rFonts w:ascii="Arial" w:hAnsi="Arial" w:cs="Arial"/>
          <w:sz w:val="20"/>
          <w:szCs w:val="20"/>
          <w:lang w:val="nl-NL" w:eastAsia="nl-NL"/>
        </w:rPr>
        <w:t xml:space="preserve"> o</w:t>
      </w:r>
      <w:r w:rsidRPr="00252497">
        <w:rPr>
          <w:rFonts w:ascii="Arial" w:hAnsi="Arial" w:cs="Arial"/>
          <w:sz w:val="20"/>
          <w:szCs w:val="20"/>
          <w:lang w:val="nl-NL" w:eastAsia="nl-NL"/>
        </w:rPr>
        <w:t>p de Vuursteen zijn daarom 4 verkeersborden geplaatst. Deze verkeersborden, parkeerverboden voor voertuigen met</w:t>
      </w:r>
      <w:r w:rsidR="00F3225B" w:rsidRPr="00252497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 w:rsidRPr="00252497">
        <w:rPr>
          <w:rFonts w:ascii="Arial" w:hAnsi="Arial" w:cs="Arial"/>
          <w:sz w:val="20"/>
          <w:szCs w:val="20"/>
          <w:lang w:val="nl-NL" w:eastAsia="nl-NL"/>
        </w:rPr>
        <w:t>meer dan 2 wielen inhouden. Dat deze 4 verkeersborden niet het beoogde resultaat hebben. Dat wil zeggen dat ondanks de parkeerverboden er veel voertuigen worden geparkeerd</w:t>
      </w:r>
      <w:r w:rsidR="00986BB9" w:rsidRPr="00252497">
        <w:rPr>
          <w:rFonts w:ascii="Arial" w:hAnsi="Arial" w:cs="Arial"/>
          <w:sz w:val="20"/>
          <w:szCs w:val="20"/>
          <w:lang w:val="nl-NL" w:eastAsia="nl-NL"/>
        </w:rPr>
        <w:t>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Vlakbij de Vuursteen zit een dokterspost en deze locatie 24 uur goed bereikbaar moet zijn en ze-ker in het geval dat als “elke seconde telt”, een goede doorgang voor hulpdiensten moet worden gewaarborgd;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grote voertuigen lastig/ niet kunnen draaien aan de Vuursteen;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de gemeentelijke toezichthouders hebben geconstateerd dat geparkeerde voertuigen langs de weg aan de Vuursteen</w:t>
      </w:r>
      <w:r w:rsidR="00F3225B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>
        <w:rPr>
          <w:rFonts w:ascii="Arial" w:hAnsi="Arial" w:cs="Arial"/>
          <w:sz w:val="20"/>
          <w:szCs w:val="20"/>
          <w:lang w:val="nl-NL" w:eastAsia="nl-NL"/>
        </w:rPr>
        <w:t>een belemmering vormen voor een veilige doorstroming van het verkeer door te weinig ruimte om te passeren en het gebrek aan manoeuvreerruimte en gebrek aan ruimte in bochten</w:t>
      </w:r>
      <w:r w:rsidR="00986BB9">
        <w:rPr>
          <w:rFonts w:ascii="Arial" w:hAnsi="Arial" w:cs="Arial"/>
          <w:sz w:val="20"/>
          <w:szCs w:val="20"/>
          <w:lang w:val="nl-NL" w:eastAsia="nl-NL"/>
        </w:rPr>
        <w:t>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over dit besluit overleg heeft plaatsgevonden met de Politie</w:t>
      </w:r>
      <w:r w:rsidR="00986BB9">
        <w:rPr>
          <w:rFonts w:ascii="Arial" w:hAnsi="Arial" w:cs="Arial"/>
          <w:sz w:val="20"/>
          <w:szCs w:val="20"/>
          <w:lang w:val="nl-NL" w:eastAsia="nl-NL"/>
        </w:rPr>
        <w:t>;</w:t>
      </w:r>
    </w:p>
    <w:p w:rsidR="00D03CB7" w:rsidRDefault="00F0347F" w:rsidP="00A61BD5">
      <w:pPr>
        <w:pStyle w:val="Lijstalinea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Dat om te het voorkomen dat ongelukken, hinder en andere overlast ontstaan,</w:t>
      </w:r>
      <w:r w:rsidR="00E56F9B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>
        <w:rPr>
          <w:rFonts w:ascii="Arial" w:hAnsi="Arial" w:cs="Arial"/>
          <w:sz w:val="20"/>
          <w:szCs w:val="20"/>
          <w:lang w:val="nl-NL" w:eastAsia="nl-NL"/>
        </w:rPr>
        <w:t>het noodzakelijk is om onderstaand besluit te nemen.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 xml:space="preserve"> 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 xml:space="preserve"> </w:t>
      </w: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BESLUIT:</w:t>
      </w: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D03CB7" w:rsidRPr="00252497" w:rsidRDefault="00F0347F" w:rsidP="00A61BD5">
      <w:pPr>
        <w:pStyle w:val="Lijstalinea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252497">
        <w:rPr>
          <w:rFonts w:ascii="Arial" w:hAnsi="Arial" w:cs="Arial"/>
          <w:sz w:val="20"/>
          <w:szCs w:val="20"/>
          <w:lang w:val="nl-NL" w:eastAsia="nl-NL"/>
        </w:rPr>
        <w:t>Dat op 29 november 2023 door het plaatsen van borden met tekens,</w:t>
      </w:r>
      <w:r w:rsidR="00C00A93" w:rsidRPr="00252497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 w:rsidRPr="00252497">
        <w:rPr>
          <w:rFonts w:ascii="Arial" w:hAnsi="Arial" w:cs="Arial"/>
          <w:sz w:val="20"/>
          <w:szCs w:val="20"/>
          <w:lang w:val="nl-NL" w:eastAsia="nl-NL"/>
        </w:rPr>
        <w:t>zoals bedoeld in Bijlage I van het RVV, hoofdstuk E. Parkeren en stilstaan, onderdeel E1, een</w:t>
      </w:r>
      <w:r w:rsidR="00C00A93" w:rsidRPr="00252497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 w:rsidRPr="00252497">
        <w:rPr>
          <w:rFonts w:ascii="Arial" w:hAnsi="Arial" w:cs="Arial"/>
          <w:sz w:val="20"/>
          <w:szCs w:val="20"/>
          <w:lang w:val="nl-NL" w:eastAsia="nl-NL"/>
        </w:rPr>
        <w:t>parkeerverbod- zone is aangewezen aan de Vuursteen te Eersel. De weggebruikers verplicht zijn om gevolg te geven aan de verboden die voortvloeien uit de</w:t>
      </w:r>
      <w:r w:rsidR="00C00A93" w:rsidRPr="00252497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 w:rsidRPr="00252497">
        <w:rPr>
          <w:rFonts w:ascii="Arial" w:hAnsi="Arial" w:cs="Arial"/>
          <w:sz w:val="20"/>
          <w:szCs w:val="20"/>
          <w:lang w:val="nl-NL" w:eastAsia="nl-NL"/>
        </w:rPr>
        <w:t xml:space="preserve">verkeerstekens, een en ander zoals aangegeven in de situatietekening. </w:t>
      </w:r>
    </w:p>
    <w:p w:rsidR="00D03CB7" w:rsidRPr="00A61BD5" w:rsidRDefault="00F0347F" w:rsidP="00A61BD5">
      <w:pPr>
        <w:pStyle w:val="Lijstalinea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A61BD5">
        <w:rPr>
          <w:rFonts w:ascii="Arial" w:hAnsi="Arial" w:cs="Arial"/>
          <w:sz w:val="20"/>
          <w:szCs w:val="20"/>
          <w:lang w:val="nl-NL" w:eastAsia="nl-NL"/>
        </w:rPr>
        <w:t xml:space="preserve">Dit verkeersbesluit zal worden gepubliceerd op </w:t>
      </w:r>
      <w:hyperlink r:id="rId7" w:history="1">
        <w:r w:rsidR="00C00A93" w:rsidRPr="00A61BD5">
          <w:rPr>
            <w:rStyle w:val="Hyperlink"/>
            <w:rFonts w:ascii="Arial" w:hAnsi="Arial" w:cs="Arial"/>
            <w:color w:val="auto"/>
            <w:sz w:val="20"/>
            <w:szCs w:val="20"/>
            <w:lang w:val="nl-NL" w:eastAsia="nl-NL"/>
          </w:rPr>
          <w:t>www.officielebekendmakingen.nl</w:t>
        </w:r>
      </w:hyperlink>
      <w:r w:rsidRPr="00A61BD5">
        <w:rPr>
          <w:rFonts w:ascii="Arial" w:hAnsi="Arial" w:cs="Arial"/>
          <w:sz w:val="20"/>
          <w:szCs w:val="20"/>
          <w:lang w:val="nl-NL" w:eastAsia="nl-NL"/>
        </w:rPr>
        <w:t xml:space="preserve">. </w:t>
      </w:r>
    </w:p>
    <w:p w:rsidR="00D03CB7" w:rsidRPr="00A61BD5" w:rsidRDefault="00F0347F" w:rsidP="00A61BD5">
      <w:pPr>
        <w:pStyle w:val="Lijstalinea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A61BD5">
        <w:rPr>
          <w:rFonts w:ascii="Arial" w:hAnsi="Arial" w:cs="Arial"/>
          <w:sz w:val="20"/>
          <w:szCs w:val="20"/>
          <w:lang w:val="nl-NL" w:eastAsia="nl-NL"/>
        </w:rPr>
        <w:t>Ingevolge artikel 15 WVW 1994, de plaatsing en verwijdering van verkeersborden die verboden en geboden bevatten,</w:t>
      </w:r>
      <w:r w:rsidR="00C00A93" w:rsidRPr="00A61BD5">
        <w:rPr>
          <w:rFonts w:ascii="Arial" w:hAnsi="Arial" w:cs="Arial"/>
          <w:sz w:val="20"/>
          <w:szCs w:val="20"/>
          <w:lang w:val="nl-NL" w:eastAsia="nl-NL"/>
        </w:rPr>
        <w:t xml:space="preserve"> </w:t>
      </w:r>
      <w:r w:rsidRPr="00A61BD5">
        <w:rPr>
          <w:rFonts w:ascii="Arial" w:hAnsi="Arial" w:cs="Arial"/>
          <w:sz w:val="20"/>
          <w:szCs w:val="20"/>
          <w:lang w:val="nl-NL" w:eastAsia="nl-NL"/>
        </w:rPr>
        <w:t>krachtens een verkeersbesluit geschiedt.</w:t>
      </w:r>
    </w:p>
    <w:p w:rsidR="00D03CB7" w:rsidRPr="00A61BD5" w:rsidRDefault="00F0347F" w:rsidP="00A61BD5">
      <w:pPr>
        <w:pStyle w:val="Lijstalinea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A61BD5">
        <w:rPr>
          <w:rFonts w:ascii="Arial" w:hAnsi="Arial" w:cs="Arial"/>
          <w:sz w:val="20"/>
          <w:szCs w:val="20"/>
          <w:lang w:val="nl-NL" w:eastAsia="nl-NL"/>
        </w:rPr>
        <w:t>Dit verkeersbesluit heeft een geldigheid tot augustus 2024.</w:t>
      </w:r>
    </w:p>
    <w:p w:rsidR="00D03CB7" w:rsidRPr="00A61BD5" w:rsidRDefault="00F0347F" w:rsidP="00A61BD5">
      <w:pPr>
        <w:pStyle w:val="Lijstalinea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lang w:val="nl-NL" w:eastAsia="nl-NL"/>
        </w:rPr>
      </w:pPr>
      <w:r w:rsidRPr="00A61BD5">
        <w:rPr>
          <w:rFonts w:ascii="Arial" w:hAnsi="Arial" w:cs="Arial"/>
          <w:sz w:val="20"/>
          <w:szCs w:val="20"/>
          <w:lang w:val="nl-NL" w:eastAsia="nl-NL"/>
        </w:rPr>
        <w:t>Dat de situatietekening onderdeel uitmaakt van dit besluit.</w:t>
      </w: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C00A93" w:rsidRDefault="00C00A93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C00A93" w:rsidRDefault="003C08A9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inline distT="0" distB="0" distL="0" distR="0" wp14:anchorId="0503E624" wp14:editId="01A0A463">
            <wp:extent cx="5153744" cy="6458851"/>
            <wp:effectExtent l="0" t="0" r="8890" b="0"/>
            <wp:docPr id="1" name="Afbeelding 1" descr="Afbeelding met buitenshuis, boom, hemel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shuis, boom, hemel, plan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3C08A9" w:rsidRDefault="003C08A9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inline distT="0" distB="0" distL="0" distR="0" wp14:anchorId="0ACF0B03" wp14:editId="43E6298A">
            <wp:extent cx="5115639" cy="5239481"/>
            <wp:effectExtent l="0" t="0" r="8890" b="0"/>
            <wp:docPr id="2" name="Afbeelding 2" descr="Afbeelding met kaart, boom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art, boom, tekst, schermopname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A9" w:rsidRDefault="003C08A9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D03CB7" w:rsidRDefault="00F0347F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  <w:r>
        <w:rPr>
          <w:rFonts w:ascii="Arial" w:hAnsi="Arial" w:cs="Arial"/>
          <w:sz w:val="20"/>
          <w:szCs w:val="20"/>
          <w:lang w:val="nl-NL" w:eastAsia="nl-NL"/>
        </w:rPr>
        <w:t>Eersel, 18 december 2023</w:t>
      </w: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D03CB7" w:rsidRDefault="00D03CB7">
      <w:pPr>
        <w:spacing w:after="0" w:line="240" w:lineRule="auto"/>
        <w:rPr>
          <w:rFonts w:ascii="Arial" w:hAnsi="Arial" w:cs="Arial"/>
          <w:sz w:val="20"/>
          <w:szCs w:val="20"/>
          <w:lang w:val="nl-NL" w:eastAsia="nl-NL"/>
        </w:rPr>
      </w:pPr>
    </w:p>
    <w:p w:rsidR="00386E3D" w:rsidRDefault="00F0347F" w:rsidP="00D939C8">
      <w:pPr>
        <w:pStyle w:val="OPOndertekening"/>
        <w:spacing w:before="0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t>Namens  burgemeester en wethouders van Eersel,</w:t>
      </w:r>
    </w:p>
    <w:p w:rsidR="00D74C7F" w:rsidRDefault="00D74C7F" w:rsidP="00D74C7F">
      <w:pPr>
        <w:pStyle w:val="OPOndertekening"/>
        <w:spacing w:before="0" w:after="0"/>
        <w:rPr>
          <w:rFonts w:ascii="Arial" w:hAnsi="Arial"/>
          <w:sz w:val="20"/>
        </w:rPr>
      </w:pPr>
    </w:p>
    <w:p w:rsidR="00D74C7F" w:rsidRDefault="00D74C7F" w:rsidP="00D74C7F">
      <w:pPr>
        <w:pStyle w:val="OPOndertekening"/>
        <w:spacing w:before="0" w:after="0"/>
        <w:rPr>
          <w:rFonts w:ascii="Arial" w:hAnsi="Arial"/>
          <w:sz w:val="20"/>
        </w:rPr>
      </w:pPr>
    </w:p>
    <w:p w:rsidR="00D74C7F" w:rsidRDefault="00D74C7F" w:rsidP="00D74C7F">
      <w:pPr>
        <w:pStyle w:val="OPOndertekening"/>
        <w:spacing w:before="0" w:after="0"/>
        <w:rPr>
          <w:rFonts w:ascii="Arial" w:hAnsi="Arial"/>
          <w:sz w:val="20"/>
        </w:rPr>
      </w:pPr>
    </w:p>
    <w:p w:rsidR="00D74C7F" w:rsidRDefault="00D74C7F" w:rsidP="00D74C7F">
      <w:pPr>
        <w:pStyle w:val="OPOndertekening"/>
        <w:spacing w:before="0" w:after="0"/>
        <w:rPr>
          <w:rFonts w:ascii="Arial" w:hAnsi="Arial"/>
          <w:sz w:val="20"/>
        </w:rPr>
      </w:pPr>
    </w:p>
    <w:p w:rsidR="00D74C7F" w:rsidRDefault="00F0347F" w:rsidP="00D74C7F">
      <w:pPr>
        <w:pStyle w:val="OPOndertekening"/>
        <w:spacing w:before="0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t>D</w:t>
      </w:r>
      <w:r w:rsidRPr="00CD33E9">
        <w:rPr>
          <w:rFonts w:ascii="Arial" w:hAnsi="Arial"/>
          <w:sz w:val="20"/>
        </w:rPr>
        <w:t xml:space="preserve">e heer </w:t>
      </w:r>
      <w:r w:rsidRPr="00B9260A">
        <w:rPr>
          <w:rFonts w:ascii="Arial" w:hAnsi="Arial"/>
          <w:sz w:val="20"/>
        </w:rPr>
        <w:t>H.J.G.G.</w:t>
      </w:r>
      <w:r>
        <w:rPr>
          <w:rFonts w:ascii="Arial" w:hAnsi="Arial"/>
          <w:sz w:val="20"/>
        </w:rPr>
        <w:t xml:space="preserve"> Bouwman</w:t>
      </w:r>
    </w:p>
    <w:p w:rsidR="00306520" w:rsidRPr="00D74C7F" w:rsidRDefault="00F0347F" w:rsidP="00D74C7F">
      <w:pPr>
        <w:pStyle w:val="OPOndertekening"/>
        <w:spacing w:before="0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t>Hoofd afdeling Ruimtelijk Beheer</w:t>
      </w:r>
    </w:p>
    <w:p w:rsidR="009F2CFC" w:rsidRPr="005F3512" w:rsidRDefault="009F2CFC" w:rsidP="005F3512">
      <w:pPr>
        <w:pStyle w:val="OPOndertekening"/>
        <w:spacing w:before="0" w:after="0"/>
        <w:rPr>
          <w:rFonts w:ascii="Arial" w:hAnsi="Arial"/>
          <w:sz w:val="20"/>
        </w:rPr>
      </w:pPr>
    </w:p>
    <w:p w:rsidR="009F2CFC" w:rsidRPr="005F3512" w:rsidRDefault="00F0347F" w:rsidP="009F2CFC">
      <w:pPr>
        <w:pStyle w:val="OPBezwaarschrift"/>
        <w:rPr>
          <w:rFonts w:ascii="Arial" w:hAnsi="Arial"/>
          <w:sz w:val="20"/>
          <w:szCs w:val="20"/>
        </w:rPr>
      </w:pPr>
      <w:r w:rsidRPr="00360136">
        <w:rPr>
          <w:rFonts w:ascii="Arial" w:hAnsi="Arial"/>
          <w:sz w:val="20"/>
          <w:szCs w:val="20"/>
        </w:rPr>
        <w:t>Bent u het niet eens met dit besluit?</w:t>
      </w:r>
    </w:p>
    <w:p w:rsidR="00360136" w:rsidRPr="00360136" w:rsidRDefault="00F0347F" w:rsidP="00360136">
      <w:pPr>
        <w:pStyle w:val="OPBezwaarschrift"/>
        <w:spacing w:before="0"/>
        <w:rPr>
          <w:rFonts w:ascii="Arial" w:hAnsi="Arial"/>
          <w:sz w:val="20"/>
          <w:szCs w:val="20"/>
        </w:rPr>
      </w:pPr>
      <w:r w:rsidRPr="00360136">
        <w:rPr>
          <w:rFonts w:ascii="Arial" w:hAnsi="Arial"/>
          <w:b w:val="0"/>
          <w:bCs w:val="0"/>
          <w:sz w:val="20"/>
          <w:szCs w:val="20"/>
        </w:rPr>
        <w:t xml:space="preserve">U kunt de gemeente Eersel binnen zes weken na datum van deze bekendmaking laten weten dat u het niet eens bent met dit verkeersbesluit. Dit heet bezwaar maken. U kunt bezwaar maken als het verkeersbesluit tegen uw belangen ingaat. In deze periode kunt u ook de documenten met informatie over het verkeersbesluit zowel fysiek als digitaal bekijken via https://www.officielebekendmakingen.nl / of www.overheid.nl. Bezoek voor de openingstijden en het adres van het gemeentehuis de website https://www.eersel.nl/gemeentehuis. Voor informatie over het bekijken van de documenten of andere vragen kunt u ook bellen. Dit kan via het telefoonnummer 0497-531300. </w:t>
      </w:r>
    </w:p>
    <w:p w:rsidR="00C372B3" w:rsidRPr="006F5C6B" w:rsidRDefault="00F0347F" w:rsidP="00360136">
      <w:pPr>
        <w:pStyle w:val="OPBezwaarschrift"/>
        <w:spacing w:before="0"/>
        <w:rPr>
          <w:rFonts w:ascii="Arial" w:hAnsi="Arial"/>
          <w:b w:val="0"/>
          <w:bCs w:val="0"/>
          <w:sz w:val="20"/>
          <w:szCs w:val="20"/>
        </w:rPr>
      </w:pPr>
      <w:r w:rsidRPr="00360136">
        <w:rPr>
          <w:rFonts w:ascii="Arial" w:hAnsi="Arial"/>
          <w:b w:val="0"/>
          <w:bCs w:val="0"/>
          <w:sz w:val="20"/>
          <w:szCs w:val="20"/>
        </w:rPr>
        <w:t xml:space="preserve">Als u bezwaar wilt maken, kunt u dat schriftelijk of digitaal indienen. Schriftelijk via Postbus 12, 5520 AA Eersel. Digitaal via het elektronisch online formulier “Bezwaar indienen” op onze website. https://www.eersel.nl/bezwaar-maken. Hiervoor heeft u uw DigiD nodig.  </w:t>
      </w:r>
    </w:p>
    <w:sectPr w:rsidR="00C372B3" w:rsidRPr="006F5C6B" w:rsidSect="000235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592E" w:rsidRDefault="0073592E">
      <w:pPr>
        <w:spacing w:after="0" w:line="240" w:lineRule="auto"/>
      </w:pPr>
      <w:r>
        <w:separator/>
      </w:r>
    </w:p>
  </w:endnote>
  <w:endnote w:type="continuationSeparator" w:id="0">
    <w:p w:rsidR="0073592E" w:rsidRDefault="0073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3017E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F0347F">
    <w:pPr>
      <w:pStyle w:val="Voettekst"/>
    </w:pPr>
    <w:r>
      <w:t>23.26121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3017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592E" w:rsidRDefault="0073592E">
      <w:pPr>
        <w:spacing w:after="0" w:line="240" w:lineRule="auto"/>
      </w:pPr>
      <w:r>
        <w:separator/>
      </w:r>
    </w:p>
  </w:footnote>
  <w:footnote w:type="continuationSeparator" w:id="0">
    <w:p w:rsidR="0073592E" w:rsidRDefault="00735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3017E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3017E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17EA" w:rsidRDefault="003017E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B7B22"/>
    <w:multiLevelType w:val="hybridMultilevel"/>
    <w:tmpl w:val="543846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60B1C"/>
    <w:multiLevelType w:val="hybridMultilevel"/>
    <w:tmpl w:val="C6B23E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C55F5"/>
    <w:multiLevelType w:val="hybridMultilevel"/>
    <w:tmpl w:val="A87E60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E6137A"/>
    <w:multiLevelType w:val="hybridMultilevel"/>
    <w:tmpl w:val="A8289458"/>
    <w:lvl w:ilvl="0" w:tplc="CD920ED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680056">
    <w:abstractNumId w:val="1"/>
  </w:num>
  <w:num w:numId="2" w16cid:durableId="739520954">
    <w:abstractNumId w:val="3"/>
  </w:num>
  <w:num w:numId="3" w16cid:durableId="264045598">
    <w:abstractNumId w:val="0"/>
  </w:num>
  <w:num w:numId="4" w16cid:durableId="1006247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D9"/>
    <w:rsid w:val="00040202"/>
    <w:rsid w:val="00080680"/>
    <w:rsid w:val="00096B63"/>
    <w:rsid w:val="000B6471"/>
    <w:rsid w:val="001539FE"/>
    <w:rsid w:val="00252497"/>
    <w:rsid w:val="003017EA"/>
    <w:rsid w:val="00306520"/>
    <w:rsid w:val="003072A7"/>
    <w:rsid w:val="00360136"/>
    <w:rsid w:val="00373A3E"/>
    <w:rsid w:val="00386E3D"/>
    <w:rsid w:val="003C08A9"/>
    <w:rsid w:val="003D267B"/>
    <w:rsid w:val="00426DE7"/>
    <w:rsid w:val="004A3A70"/>
    <w:rsid w:val="0052153A"/>
    <w:rsid w:val="005F3512"/>
    <w:rsid w:val="006024B3"/>
    <w:rsid w:val="006B6DC1"/>
    <w:rsid w:val="006D1183"/>
    <w:rsid w:val="006E6983"/>
    <w:rsid w:val="006F5C6B"/>
    <w:rsid w:val="0073592E"/>
    <w:rsid w:val="007B1F47"/>
    <w:rsid w:val="008036DB"/>
    <w:rsid w:val="008155BA"/>
    <w:rsid w:val="008278A5"/>
    <w:rsid w:val="00850B61"/>
    <w:rsid w:val="00935DD9"/>
    <w:rsid w:val="00986BB9"/>
    <w:rsid w:val="009A7BD4"/>
    <w:rsid w:val="009D0B7B"/>
    <w:rsid w:val="009F2CFC"/>
    <w:rsid w:val="00A200B3"/>
    <w:rsid w:val="00A53AFA"/>
    <w:rsid w:val="00A61BD5"/>
    <w:rsid w:val="00AA4DBE"/>
    <w:rsid w:val="00B9260A"/>
    <w:rsid w:val="00C00A93"/>
    <w:rsid w:val="00C372B3"/>
    <w:rsid w:val="00CD33E9"/>
    <w:rsid w:val="00D03CB7"/>
    <w:rsid w:val="00D44887"/>
    <w:rsid w:val="00D609CA"/>
    <w:rsid w:val="00D74C7F"/>
    <w:rsid w:val="00D939C8"/>
    <w:rsid w:val="00DE69A3"/>
    <w:rsid w:val="00DF6B26"/>
    <w:rsid w:val="00E16DF9"/>
    <w:rsid w:val="00E56F9B"/>
    <w:rsid w:val="00E671F3"/>
    <w:rsid w:val="00E73E2D"/>
    <w:rsid w:val="00E959F0"/>
    <w:rsid w:val="00ED55E9"/>
    <w:rsid w:val="00ED6779"/>
    <w:rsid w:val="00EE2CF8"/>
    <w:rsid w:val="00F0347F"/>
    <w:rsid w:val="00F14D79"/>
    <w:rsid w:val="00F3225B"/>
    <w:rsid w:val="00F94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C842"/>
  <w15:docId w15:val="{017C96EC-78C6-4FC0-B2D2-3A406B02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4A3277"/>
  </w:style>
  <w:style w:type="paragraph" w:styleId="Kop1">
    <w:name w:val="heading 1"/>
    <w:basedOn w:val="Standaard"/>
    <w:next w:val="Standaard"/>
    <w:link w:val="Kop1Char"/>
    <w:uiPriority w:val="9"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41CD9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rsid w:val="00841CD9"/>
  </w:style>
  <w:style w:type="character" w:customStyle="1" w:styleId="Kop1Char">
    <w:name w:val="Kop 1 Char"/>
    <w:basedOn w:val="Standaardalinea-lettertype"/>
    <w:link w:val="Kop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Standaardinspringing">
    <w:name w:val="Normal Indent"/>
    <w:basedOn w:val="Standaard"/>
    <w:uiPriority w:val="99"/>
    <w:unhideWhenUsed/>
    <w:rsid w:val="00841CD9"/>
    <w:pPr>
      <w:ind w:left="720"/>
    </w:pPr>
  </w:style>
  <w:style w:type="paragraph" w:styleId="Ondertitel">
    <w:name w:val="Subtitle"/>
    <w:basedOn w:val="Standaard"/>
    <w:next w:val="Standaard"/>
    <w:link w:val="OndertitelChar"/>
    <w:uiPriority w:val="11"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Nadruk">
    <w:name w:val="Emphasis"/>
    <w:basedOn w:val="Standaardalinea-lettertype"/>
    <w:uiPriority w:val="20"/>
    <w:rsid w:val="00D1197D"/>
    <w:rPr>
      <w:i/>
      <w:iCs/>
    </w:r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table" w:styleId="Tabelraster">
    <w:name w:val="Table Grid"/>
    <w:basedOn w:val="Standaardtabe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oettekst">
    <w:name w:val="footer"/>
    <w:basedOn w:val="Standaard"/>
    <w:link w:val="VoettekstChar"/>
    <w:rsid w:val="00935DD9"/>
    <w:pPr>
      <w:spacing w:before="120" w:after="120" w:line="240" w:lineRule="exact"/>
      <w:ind w:right="-1021"/>
      <w:jc w:val="right"/>
    </w:pPr>
    <w:rPr>
      <w:rFonts w:ascii="Lucida Sans Unicode" w:eastAsia="Times New Roman" w:hAnsi="Lucida Sans Unicode" w:cs="Arial"/>
      <w:iCs/>
      <w:sz w:val="16"/>
      <w:szCs w:val="16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rsid w:val="00935DD9"/>
    <w:rPr>
      <w:rFonts w:ascii="Lucida Sans Unicode" w:eastAsia="Times New Roman" w:hAnsi="Lucida Sans Unicode" w:cs="Arial"/>
      <w:iCs/>
      <w:sz w:val="16"/>
      <w:szCs w:val="16"/>
      <w:lang w:val="nl-NL" w:eastAsia="nl-NL"/>
    </w:rPr>
  </w:style>
  <w:style w:type="paragraph" w:customStyle="1" w:styleId="OPTitel">
    <w:name w:val="OP_Titel"/>
    <w:next w:val="Standaard"/>
    <w:qFormat/>
    <w:rsid w:val="00935DD9"/>
    <w:pPr>
      <w:spacing w:after="0" w:line="240" w:lineRule="auto"/>
    </w:pPr>
    <w:rPr>
      <w:rFonts w:asciiTheme="majorHAnsi" w:eastAsiaTheme="majorEastAsia" w:hAnsiTheme="majorHAnsi" w:cstheme="majorBidi"/>
      <w:spacing w:val="5"/>
      <w:kern w:val="28"/>
      <w:sz w:val="52"/>
      <w:szCs w:val="52"/>
      <w:lang w:val="nl-NL" w:eastAsia="nl-NL"/>
    </w:rPr>
  </w:style>
  <w:style w:type="paragraph" w:customStyle="1" w:styleId="OPOndertekening">
    <w:name w:val="OP_Ondertekening"/>
    <w:basedOn w:val="Standaard"/>
    <w:qFormat/>
    <w:rsid w:val="00F14D79"/>
    <w:pPr>
      <w:spacing w:before="120" w:after="120" w:line="240" w:lineRule="atLeast"/>
    </w:pPr>
    <w:rPr>
      <w:rFonts w:asciiTheme="majorHAnsi" w:eastAsia="Times New Roman" w:hAnsiTheme="majorHAnsi" w:cs="Arial"/>
      <w:sz w:val="18"/>
      <w:szCs w:val="20"/>
      <w:lang w:val="nl-NL" w:eastAsia="nl-NL"/>
    </w:rPr>
  </w:style>
  <w:style w:type="paragraph" w:customStyle="1" w:styleId="OPAanhef">
    <w:name w:val="OP_Aanhef"/>
    <w:basedOn w:val="Standaard"/>
    <w:qFormat/>
    <w:rsid w:val="00F14D79"/>
    <w:pPr>
      <w:spacing w:after="0" w:line="240" w:lineRule="auto"/>
    </w:pPr>
    <w:rPr>
      <w:rFonts w:ascii="Lucida Sans Unicode" w:eastAsia="Times New Roman" w:hAnsi="Lucida Sans Unicode" w:cs="Arial"/>
      <w:bCs/>
      <w:sz w:val="18"/>
      <w:szCs w:val="26"/>
      <w:lang w:val="nl-NL" w:eastAsia="nl-NL"/>
    </w:rPr>
  </w:style>
  <w:style w:type="paragraph" w:customStyle="1" w:styleId="OPBezwaarschrift">
    <w:name w:val="OP_Bezwaarschrift"/>
    <w:basedOn w:val="Standaard"/>
    <w:next w:val="Standaard"/>
    <w:qFormat/>
    <w:rsid w:val="00935DD9"/>
    <w:pPr>
      <w:spacing w:before="240" w:after="0" w:line="240" w:lineRule="auto"/>
    </w:pPr>
    <w:rPr>
      <w:rFonts w:ascii="Lucida Sans Unicode" w:eastAsia="Times New Roman" w:hAnsi="Lucida Sans Unicode" w:cs="Arial"/>
      <w:b/>
      <w:bCs/>
      <w:lang w:val="nl-NL" w:eastAsia="nl-NL"/>
    </w:rPr>
  </w:style>
  <w:style w:type="paragraph" w:styleId="Lijstalinea">
    <w:name w:val="List Paragraph"/>
    <w:basedOn w:val="Standaard"/>
    <w:uiPriority w:val="99"/>
    <w:rsid w:val="00F3225B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rsid w:val="00C00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officielebekendmakingen.n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613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SSC de Kempen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Anneke Meulenbroeks</dc:creator>
  <cp:lastModifiedBy>Anneke Meulenbroeks</cp:lastModifiedBy>
  <cp:revision>2</cp:revision>
  <dcterms:created xsi:type="dcterms:W3CDTF">2023-10-18T10:54:00Z</dcterms:created>
  <dcterms:modified xsi:type="dcterms:W3CDTF">2023-12-20T10:06:00Z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Author">
    <vt:lpwstr>ameu01</vt:lpwstr>
  </op:property>
  <op:property fmtid="{D5CDD505-2E9C-101B-9397-08002B2CF9AE}" pid="3" name="IsKoopTemplate">
    <vt:lpwstr>Waar</vt:lpwstr>
  </op:property>
  <op:property fmtid="{D5CDD505-2E9C-101B-9397-08002B2CF9AE}" pid="4" name="Template">
    <vt:lpwstr>DROP Verkeersbesluit</vt:lpwstr>
  </op:property>
  <op:property fmtid="{D5CDD505-2E9C-101B-9397-08002B2CF9AE}" pid="5" name="TemplateId">
    <vt:lpwstr>14CF0190320049D79CA1C7E814CD7A60</vt:lpwstr>
  </op:property>
  <op:property fmtid="{D5CDD505-2E9C-101B-9397-08002B2CF9AE}" pid="6" name="Typist">
    <vt:lpwstr>ameu01</vt:lpwstr>
  </op:property>
  <op:property fmtid="{D5CDD505-2E9C-101B-9397-08002B2CF9AE}" pid="7" name="CORSA_GUID">
    <vt:lpwstr>ba612f50-9abf-d3a7-b914-abe9d0186bbc</vt:lpwstr>
  </op:property>
  <op:property fmtid="{D5CDD505-2E9C-101B-9397-08002B2CF9AE}" pid="8" name="CORSA_OBJECTTYPE">
    <vt:lpwstr>S</vt:lpwstr>
  </op:property>
  <op:property fmtid="{D5CDD505-2E9C-101B-9397-08002B2CF9AE}" pid="9" name="CORSA_OBJECTID">
    <vt:lpwstr>23.26121</vt:lpwstr>
  </op:property>
  <op:property fmtid="{D5CDD505-2E9C-101B-9397-08002B2CF9AE}" pid="10" name="CORSA_VERSION">
    <vt:lpwstr>10</vt:lpwstr>
  </op:property>
</op:Properties>
</file>