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6BE" w14:textId="5E6EF54A" w:rsidR="00704C1B" w:rsidRPr="00AA2A5A" w:rsidRDefault="00704C1B" w:rsidP="00AA2A5A">
      <w:pPr>
        <w:pStyle w:val="OPTitel"/>
        <w:rPr>
          <w:color w:val="FF0000"/>
        </w:rPr>
      </w:pPr>
      <w:r w:rsidRPr="00D611A8">
        <w:t>Verkeersbeslui</w:t>
      </w:r>
      <w:r w:rsidR="00AF0996">
        <w:t xml:space="preserve">t aansluiting fietspad op </w:t>
      </w:r>
      <w:proofErr w:type="spellStart"/>
      <w:r w:rsidR="00EE2160">
        <w:t>IJselmeerdijk</w:t>
      </w:r>
      <w:proofErr w:type="spellEnd"/>
      <w:r w:rsidR="00AF0996">
        <w:t xml:space="preserve"> </w:t>
      </w:r>
      <w:r w:rsidR="00FE25C4">
        <w:t>nabij gemaal</w:t>
      </w:r>
      <w:r w:rsidR="00AF0996">
        <w:t xml:space="preserve"> Westerkogge te Scharwoude in gemeente Koggenland</w:t>
      </w:r>
    </w:p>
    <w:p w14:paraId="6B6C9D4C" w14:textId="77777777" w:rsidR="002207FE" w:rsidRDefault="002207FE" w:rsidP="002207FE"/>
    <w:p w14:paraId="40DB6A7D" w14:textId="77777777" w:rsidR="00704C1B" w:rsidRPr="002207FE" w:rsidRDefault="00704C1B" w:rsidP="00F2560B">
      <w:pPr>
        <w:rPr>
          <w:color w:val="FF0000"/>
        </w:rPr>
      </w:pPr>
      <w:r>
        <w:t xml:space="preserve">Registratienummer: </w:t>
      </w:r>
      <w:r w:rsidR="009B2BFE" w:rsidRPr="009B2BFE">
        <w:t>22.0542711</w:t>
      </w:r>
    </w:p>
    <w:p w14:paraId="3C911D3E" w14:textId="77777777" w:rsidR="002207FE" w:rsidRDefault="002207FE" w:rsidP="00F2560B"/>
    <w:p w14:paraId="261BB994" w14:textId="77777777" w:rsidR="002207FE" w:rsidRDefault="002207FE" w:rsidP="00C23F52">
      <w:pPr>
        <w:pStyle w:val="OPAanhef"/>
      </w:pPr>
      <w:r>
        <w:t>Het college van dijkgraaf en hoogheemraden van het Hoogheemraadschap Hollands Noorderkwartier;</w:t>
      </w:r>
    </w:p>
    <w:p w14:paraId="10AB2561" w14:textId="77777777" w:rsidR="002207FE" w:rsidRDefault="002207FE" w:rsidP="00C23F52">
      <w:pPr>
        <w:pStyle w:val="OPAanhef"/>
      </w:pPr>
      <w:r>
        <w:t>Na overweging van het volgende:</w:t>
      </w:r>
    </w:p>
    <w:p w14:paraId="10C5C013" w14:textId="77777777" w:rsidR="002207FE" w:rsidRDefault="002207FE" w:rsidP="00F2560B"/>
    <w:p w14:paraId="0D665779" w14:textId="77777777" w:rsidR="002207FE" w:rsidRPr="002207FE" w:rsidRDefault="002207FE" w:rsidP="00C23F52">
      <w:pPr>
        <w:pStyle w:val="OPTussenkop"/>
      </w:pPr>
      <w:r w:rsidRPr="002207FE">
        <w:t>Wettelijke grondslag verkeersbesluit</w:t>
      </w:r>
    </w:p>
    <w:p w14:paraId="2A3663C6" w14:textId="77777777" w:rsidR="002207FE" w:rsidRDefault="002207FE" w:rsidP="00F2560B">
      <w:r>
        <w:t>Op grond van artikel 15, eerste lid van de Wegenverkeerswet 1994 (WVW 1994) moet een verkeersbesluit worden genomen voor de plaatsing of verwijdering van de in artikel 12 van het Besluit administratieve bepalingen inzake het wegverkeer (BABW) genoemde verkeerstekens, alsmede onderborden voor zover daardoor een gebod of verbod ontstaat of wordt gewijzigd, of indien dit een nadere uitleg inhoudt van de op de borden voorkomende aanduiding (artikel 8 BABW).</w:t>
      </w:r>
    </w:p>
    <w:p w14:paraId="039E59DB" w14:textId="77777777" w:rsidR="002207FE" w:rsidRDefault="002207FE" w:rsidP="00F2560B">
      <w:r>
        <w:t>Wij zijn bevoegd tot het nemen van een verkeersbesluit op grond van artikel 18, lid 1 onder c WVW 1994, het BABW, het Reglement verkeersregels en verkeerstekens (RVV 1990), de Waterschapswet, het Reglement voor het Hoogheemraadschap Hollands Noorderkwartier, de Delegatieregeling Hollands Noorderkwartier 2012 en de Mandaatregeling Hoogheemraadschap Hollands Noorderkwartier 2012.</w:t>
      </w:r>
    </w:p>
    <w:p w14:paraId="6CE9DF80" w14:textId="77777777" w:rsidR="002207FE" w:rsidRDefault="002207FE" w:rsidP="00F2560B"/>
    <w:p w14:paraId="63303380" w14:textId="77777777" w:rsidR="002207FE" w:rsidRPr="002207FE" w:rsidRDefault="002207FE" w:rsidP="00C23F52">
      <w:pPr>
        <w:pStyle w:val="OPTussenkop"/>
      </w:pPr>
      <w:r w:rsidRPr="002207FE">
        <w:t>Motivering en doel</w:t>
      </w:r>
    </w:p>
    <w:p w14:paraId="4B349509" w14:textId="06A5CC6C" w:rsidR="002A4BAB" w:rsidRDefault="002A4BAB" w:rsidP="00DB697F">
      <w:r>
        <w:t>De Alliantie Markermeerdijken werkt aan de versterking van de Markermeerdijk</w:t>
      </w:r>
      <w:r w:rsidR="009270F3">
        <w:t>en</w:t>
      </w:r>
      <w:r>
        <w:t xml:space="preserve"> tussen </w:t>
      </w:r>
      <w:r w:rsidR="009270F3">
        <w:t>Amster</w:t>
      </w:r>
      <w:r>
        <w:t>dam</w:t>
      </w:r>
      <w:r w:rsidR="009270F3">
        <w:t xml:space="preserve"> en </w:t>
      </w:r>
      <w:r>
        <w:t xml:space="preserve"> Hoorn. Hierbij wordt op bepaalde plaatsen het dijktracé aangepast en beter ingericht voor </w:t>
      </w:r>
      <w:r w:rsidR="00FD4791">
        <w:t xml:space="preserve">beheer en </w:t>
      </w:r>
      <w:r>
        <w:t>recreatie</w:t>
      </w:r>
      <w:r w:rsidR="00FD4791">
        <w:t>f medegebruik.</w:t>
      </w:r>
      <w:r>
        <w:t xml:space="preserve"> Zo wordt </w:t>
      </w:r>
      <w:r w:rsidR="00FE25C4">
        <w:t>nabij</w:t>
      </w:r>
      <w:r>
        <w:t xml:space="preserve"> </w:t>
      </w:r>
      <w:r w:rsidR="00FE25C4">
        <w:t>gemaal</w:t>
      </w:r>
      <w:r>
        <w:t xml:space="preserve"> Westerkog</w:t>
      </w:r>
      <w:r w:rsidR="00FD4791">
        <w:t xml:space="preserve">ge een extra dijkopgang gerealiseerd. Fietsers kunnen gebruikmaken van de nieuwe fietsroute over de dijk. Ter hoogte van </w:t>
      </w:r>
      <w:proofErr w:type="spellStart"/>
      <w:r w:rsidR="00EE2160">
        <w:t>IJselmeerdijk</w:t>
      </w:r>
      <w:proofErr w:type="spellEnd"/>
      <w:r w:rsidR="00FD4791">
        <w:t xml:space="preserve"> nr.6/6B wordt een ongelijkwaardig kruispunt ingericht zodat de fietsverbinding aansluit op de </w:t>
      </w:r>
      <w:proofErr w:type="spellStart"/>
      <w:r w:rsidR="00EE2160">
        <w:t>IJselmeerdijk</w:t>
      </w:r>
      <w:proofErr w:type="spellEnd"/>
      <w:r w:rsidR="00FD4791">
        <w:t>.</w:t>
      </w:r>
    </w:p>
    <w:p w14:paraId="11BCC2E0" w14:textId="77777777" w:rsidR="004A75F6" w:rsidRDefault="004A75F6" w:rsidP="00DB697F">
      <w:pPr>
        <w:rPr>
          <w:i/>
          <w:iCs/>
        </w:rPr>
      </w:pPr>
      <w:r>
        <w:rPr>
          <w:i/>
          <w:iCs/>
        </w:rPr>
        <w:t xml:space="preserve">Locatiekeuze </w:t>
      </w:r>
      <w:r w:rsidR="00D6330A">
        <w:rPr>
          <w:i/>
          <w:iCs/>
        </w:rPr>
        <w:t>dijkopgang</w:t>
      </w:r>
    </w:p>
    <w:p w14:paraId="118CCFB6" w14:textId="77777777" w:rsidR="004A75F6" w:rsidRDefault="004A75F6" w:rsidP="00DB697F">
      <w:r>
        <w:t>De locatiekeuze van de dijkopgang is tot stand gekomen na een afweging van alternatieven waarbij ook de door omwonenden aangedragen alternatieven betrokken zijn. Er is voorts overleg gepleegd met de Provincie Noord-Holland als initiatiefnemer van de fiets-/wandelverbinding Hoorn-Amsterdam, Staatsbosbeheer,</w:t>
      </w:r>
      <w:r w:rsidR="00FE25C4">
        <w:t xml:space="preserve"> gemeente Koggenland,</w:t>
      </w:r>
      <w:r>
        <w:t xml:space="preserve"> gemeente Hoorn en de politie. De</w:t>
      </w:r>
      <w:r w:rsidRPr="004A75F6">
        <w:t xml:space="preserve"> conclusie </w:t>
      </w:r>
      <w:r>
        <w:t xml:space="preserve">die uit de afweging </w:t>
      </w:r>
      <w:r>
        <w:lastRenderedPageBreak/>
        <w:t xml:space="preserve">naar voren is gekomen </w:t>
      </w:r>
      <w:r w:rsidRPr="004A75F6">
        <w:t>is dat geen van de</w:t>
      </w:r>
      <w:r>
        <w:t xml:space="preserve"> door de bewoners aangedragen</w:t>
      </w:r>
      <w:r w:rsidRPr="004A75F6">
        <w:t xml:space="preserve"> alternatieven op volledig draagvlak kan rekenen en op één of meerdere aspecten negatiever scoort dan het oorspronkelijk voorstel</w:t>
      </w:r>
      <w:r>
        <w:t>.</w:t>
      </w:r>
    </w:p>
    <w:p w14:paraId="620945C4" w14:textId="77777777" w:rsidR="00D6330A" w:rsidRDefault="00D6330A" w:rsidP="00DB697F">
      <w:r>
        <w:t>Afgewogen alternatieven van de gekozen locatie zijn:</w:t>
      </w:r>
    </w:p>
    <w:p w14:paraId="18C66971" w14:textId="77777777" w:rsidR="00D6330A" w:rsidRDefault="00D6330A" w:rsidP="00C96B9F">
      <w:pPr>
        <w:pStyle w:val="Lijstalinea"/>
        <w:numPr>
          <w:ilvl w:val="0"/>
          <w:numId w:val="32"/>
        </w:numPr>
        <w:ind w:left="709" w:hanging="425"/>
      </w:pPr>
      <w:r w:rsidRPr="00D6330A">
        <w:t>Het doortrekken van het fietspad op de kruin van de huidige dijk tot aan gemeente Hoorn (alternatief 1) of tot het oude gemaal Westerkogge (alternatief 1a).</w:t>
      </w:r>
    </w:p>
    <w:p w14:paraId="0EC7C37C" w14:textId="77777777" w:rsidR="00D6330A" w:rsidRDefault="00D6330A" w:rsidP="00C96B9F">
      <w:pPr>
        <w:pStyle w:val="Lijstalinea"/>
        <w:numPr>
          <w:ilvl w:val="0"/>
          <w:numId w:val="32"/>
        </w:numPr>
        <w:ind w:left="709" w:hanging="425"/>
      </w:pPr>
      <w:r w:rsidRPr="00D6330A">
        <w:t xml:space="preserve">Het verschuiven van de oprit +- circa 70m naar het noorden waardoor het fietspad tussen </w:t>
      </w:r>
      <w:proofErr w:type="spellStart"/>
      <w:r w:rsidRPr="00D6330A">
        <w:t>IJselmeerdijk</w:t>
      </w:r>
      <w:proofErr w:type="spellEnd"/>
      <w:r w:rsidRPr="00D6330A">
        <w:t xml:space="preserve"> 5 en 6 komt te liggen.</w:t>
      </w:r>
    </w:p>
    <w:p w14:paraId="20A31EB3" w14:textId="77777777" w:rsidR="00D6330A" w:rsidRDefault="00D6330A" w:rsidP="00D6330A">
      <w:r>
        <w:t>Ad. 1</w:t>
      </w:r>
    </w:p>
    <w:p w14:paraId="2CDD8AC7" w14:textId="77777777" w:rsidR="00D6330A" w:rsidRDefault="00D6330A" w:rsidP="00D6330A">
      <w:r>
        <w:t xml:space="preserve">Alternatief </w:t>
      </w:r>
      <w:r w:rsidR="00CB7B96">
        <w:t xml:space="preserve">is </w:t>
      </w:r>
      <w:r>
        <w:t>1</w:t>
      </w:r>
      <w:r w:rsidR="00CB7B96">
        <w:t xml:space="preserve"> </w:t>
      </w:r>
      <w:r>
        <w:t>aangemerkt als niet haalbaar om de volgende redenen:</w:t>
      </w:r>
    </w:p>
    <w:p w14:paraId="4A21AE4A" w14:textId="77777777" w:rsidR="00D6330A" w:rsidRDefault="00D6330A" w:rsidP="00C96B9F">
      <w:pPr>
        <w:pStyle w:val="Lijstalinea"/>
        <w:numPr>
          <w:ilvl w:val="0"/>
          <w:numId w:val="33"/>
        </w:numPr>
      </w:pPr>
      <w:r>
        <w:t xml:space="preserve">De dijk als provinciaal monument: een nieuw fietspad </w:t>
      </w:r>
      <w:r w:rsidR="00CB7B96">
        <w:t xml:space="preserve">over een grotere lengte </w:t>
      </w:r>
      <w:r>
        <w:t xml:space="preserve">op de kruin van de dijk realiseren betekent een aantasting aan het monument over veel grotere lengte. </w:t>
      </w:r>
    </w:p>
    <w:p w14:paraId="092816FE" w14:textId="4C2F08DA" w:rsidR="00CB7B96" w:rsidRDefault="00D6330A" w:rsidP="000A12BF">
      <w:pPr>
        <w:pStyle w:val="Lijstalinea"/>
        <w:numPr>
          <w:ilvl w:val="0"/>
          <w:numId w:val="33"/>
        </w:numPr>
      </w:pPr>
      <w:r>
        <w:t xml:space="preserve">Ruimtelijke inpassing: de </w:t>
      </w:r>
      <w:r w:rsidR="00CB7B96">
        <w:t xml:space="preserve">huidige </w:t>
      </w:r>
      <w:r>
        <w:t xml:space="preserve">kruin van de dijk is te smal voor een fiets/-voetpad. Dit zou betekenen dat over het gehele traject van </w:t>
      </w:r>
      <w:r w:rsidR="00FE25C4">
        <w:t xml:space="preserve">gemaal </w:t>
      </w:r>
      <w:r>
        <w:t xml:space="preserve">Westerkogge tot aan de </w:t>
      </w:r>
      <w:proofErr w:type="spellStart"/>
      <w:r>
        <w:t>bussluis</w:t>
      </w:r>
      <w:proofErr w:type="spellEnd"/>
      <w:r>
        <w:t xml:space="preserve"> in Hoorn de kruin van de dijk zouden moeten worden verbreed. Dit geeft uiteindelijk ook weer grote aantasting aan de dijk als provinciaal monument. </w:t>
      </w:r>
    </w:p>
    <w:p w14:paraId="41F12867" w14:textId="77777777" w:rsidR="00CA457C" w:rsidRPr="00CA457C" w:rsidRDefault="00CA457C" w:rsidP="00CA457C">
      <w:pPr>
        <w:pStyle w:val="Lijstalinea"/>
        <w:numPr>
          <w:ilvl w:val="0"/>
          <w:numId w:val="33"/>
        </w:numPr>
      </w:pPr>
      <w:r w:rsidRPr="00CA457C">
        <w:t>Natuur: aan de buitenzijde van de dijk (voorland) zijn natuurwaarden aanwezig die door een fietspad over een grotere lengte kunnen worden verstoord.</w:t>
      </w:r>
    </w:p>
    <w:p w14:paraId="6206B409" w14:textId="77777777" w:rsidR="00CB7B96" w:rsidRDefault="00D430C1" w:rsidP="000A12BF">
      <w:pPr>
        <w:pStyle w:val="Lijstalinea"/>
        <w:numPr>
          <w:ilvl w:val="0"/>
          <w:numId w:val="33"/>
        </w:numPr>
      </w:pPr>
      <w:r>
        <w:t>Voorts speelt</w:t>
      </w:r>
      <w:r w:rsidR="00D6330A">
        <w:t xml:space="preserve"> het kostenaspect een r</w:t>
      </w:r>
      <w:r>
        <w:t>ol. De verbreding van de kruin van de dijk over een grotere lengte is een kostbare ingreep</w:t>
      </w:r>
      <w:r w:rsidR="009270F3">
        <w:t>.</w:t>
      </w:r>
    </w:p>
    <w:p w14:paraId="3635AC17" w14:textId="77777777" w:rsidR="00D6330A" w:rsidRDefault="00CB7B96" w:rsidP="00C96B9F">
      <w:pPr>
        <w:pStyle w:val="Lijstalinea"/>
        <w:numPr>
          <w:ilvl w:val="0"/>
          <w:numId w:val="33"/>
        </w:numPr>
      </w:pPr>
      <w:r>
        <w:t>Tenslotte</w:t>
      </w:r>
      <w:r w:rsidR="00D430C1">
        <w:t xml:space="preserve"> breng</w:t>
      </w:r>
      <w:r>
        <w:t>t dit alternatief</w:t>
      </w:r>
      <w:r w:rsidR="00D430C1">
        <w:t xml:space="preserve"> in de aanlegfase</w:t>
      </w:r>
      <w:r w:rsidR="009270F3">
        <w:t xml:space="preserve"> </w:t>
      </w:r>
      <w:r>
        <w:t xml:space="preserve">door de kruinverbreding </w:t>
      </w:r>
      <w:r w:rsidR="00D430C1">
        <w:t>veel ingrijpendere effecten op de omgeving te weeg dan het gekozen tracé van het fietspad.</w:t>
      </w:r>
    </w:p>
    <w:p w14:paraId="4417BAA2" w14:textId="77777777" w:rsidR="00D6330A" w:rsidRDefault="003452FB" w:rsidP="00C96B9F">
      <w:r>
        <w:t>B</w:t>
      </w:r>
      <w:r w:rsidR="00D6330A">
        <w:t xml:space="preserve">ij alternatief 1a stuiten we op dezelfde bezwaren. </w:t>
      </w:r>
      <w:r w:rsidR="00D430C1">
        <w:t>Bij dit alternatief moet d</w:t>
      </w:r>
      <w:r w:rsidR="00D6330A">
        <w:t xml:space="preserve">e dijk </w:t>
      </w:r>
      <w:r w:rsidR="00D430C1">
        <w:t>ook</w:t>
      </w:r>
      <w:r w:rsidR="00D6330A">
        <w:t xml:space="preserve"> op de kruin worden verbreed over een langere lengte om een veilig fietspad te kunnen realiseren. Dit heeft een grote aantasting van de monumentale dijk tot gevolg over een langere lengte.</w:t>
      </w:r>
    </w:p>
    <w:p w14:paraId="5D5FAF3E" w14:textId="77777777" w:rsidR="00D6330A" w:rsidRPr="00D6330A" w:rsidRDefault="00D6330A" w:rsidP="00D6330A">
      <w:r>
        <w:t>De grotere aantasting van het monument weegt</w:t>
      </w:r>
      <w:r w:rsidRPr="00D6330A">
        <w:t xml:space="preserve"> voor de provincie Noord-Holland zwaar</w:t>
      </w:r>
      <w:r w:rsidR="003452FB">
        <w:t>. De dijk is een  provinciaal monument</w:t>
      </w:r>
      <w:r w:rsidRPr="00D6330A">
        <w:t xml:space="preserve"> </w:t>
      </w:r>
      <w:r w:rsidR="003452FB">
        <w:t xml:space="preserve">dat </w:t>
      </w:r>
      <w:r w:rsidR="00D430C1">
        <w:t xml:space="preserve">wordt </w:t>
      </w:r>
      <w:r w:rsidR="003452FB">
        <w:t>beschermd door de verbodsbepaling in artikel 4.58 van de provinciale Omgevingsverordening NH2020. Dit artikel bevat een verbod om zonder omgevingsvergunning een beschermd monument te wijzigen. Een omgevingsvergunning moet op grond van het derde lid worden geweigerd</w:t>
      </w:r>
      <w:r w:rsidR="00D430C1">
        <w:t>,</w:t>
      </w:r>
      <w:r w:rsidR="003452FB">
        <w:t xml:space="preserve"> tenzij er sprake is van </w:t>
      </w:r>
      <w:r w:rsidR="00D430C1">
        <w:t xml:space="preserve">(a.) </w:t>
      </w:r>
      <w:r w:rsidR="003452FB">
        <w:t xml:space="preserve">een groot openbaar belang, </w:t>
      </w:r>
      <w:r w:rsidR="00D430C1">
        <w:t xml:space="preserve">(b.) </w:t>
      </w:r>
      <w:r w:rsidR="003452FB">
        <w:t xml:space="preserve">er geen reële alternatieven zijn en </w:t>
      </w:r>
      <w:r w:rsidR="00D430C1">
        <w:t xml:space="preserve">(c.) </w:t>
      </w:r>
      <w:r w:rsidR="003452FB">
        <w:t>wordt aangetoond dat de beschadiging van het monument zo minimaal mogelijk is. Dit maakt de door de bewoners aangedragen alternatieven</w:t>
      </w:r>
      <w:r w:rsidRPr="00D6330A">
        <w:t xml:space="preserve"> voor de provincie Noord-Holland niet acceptabel</w:t>
      </w:r>
      <w:r w:rsidR="00D430C1">
        <w:t>.</w:t>
      </w:r>
      <w:r w:rsidR="00D430C1" w:rsidRPr="00D430C1">
        <w:t xml:space="preserve"> Het huidige ontwerp</w:t>
      </w:r>
      <w:r w:rsidR="00D430C1">
        <w:t xml:space="preserve"> op de gekozen locatie</w:t>
      </w:r>
      <w:r w:rsidR="00D430C1" w:rsidRPr="00D430C1">
        <w:t xml:space="preserve"> is namelijk verkeersveilig bevonden. Van een groot openbaar belang</w:t>
      </w:r>
      <w:r w:rsidR="00D430C1">
        <w:t xml:space="preserve"> dat noodzaakt tot de keuze voor een van de door de bewoners aangedragen alternatieven</w:t>
      </w:r>
      <w:r w:rsidR="00D430C1" w:rsidRPr="00D430C1">
        <w:t xml:space="preserve"> is derhalve geen sprake.</w:t>
      </w:r>
      <w:r w:rsidR="003452FB">
        <w:t xml:space="preserve"> </w:t>
      </w:r>
      <w:r w:rsidR="00D430C1">
        <w:t>Voorts leidt de gekozen locatie tot een kleinere</w:t>
      </w:r>
      <w:r w:rsidRPr="00D6330A">
        <w:t xml:space="preserve"> aantasting van de dijk</w:t>
      </w:r>
      <w:r w:rsidR="00D430C1">
        <w:t>.</w:t>
      </w:r>
      <w:r w:rsidRPr="00D6330A">
        <w:t xml:space="preserve"> Daarnaast heeft Staatsbosbeheer aangegeven beide opties onwenselijk te vinden in verband met de mogelijke verstoring van de natuurwaarde</w:t>
      </w:r>
      <w:r w:rsidR="003452FB">
        <w:t>n</w:t>
      </w:r>
      <w:r w:rsidRPr="00D6330A">
        <w:t xml:space="preserve"> die dit tot gevolg kan hebben.</w:t>
      </w:r>
    </w:p>
    <w:p w14:paraId="3AD2C7EC" w14:textId="77777777" w:rsidR="00D6330A" w:rsidRDefault="00D430C1" w:rsidP="00D6330A">
      <w:r>
        <w:t>Ad. 2</w:t>
      </w:r>
    </w:p>
    <w:p w14:paraId="434C7FE0" w14:textId="74786083" w:rsidR="00CB7B96" w:rsidRDefault="00CB7B96" w:rsidP="00CB7B96">
      <w:pPr>
        <w:rPr>
          <w:rFonts w:ascii="Calibri" w:hAnsi="Calibri" w:cs="Calibri"/>
          <w:sz w:val="22"/>
        </w:rPr>
      </w:pPr>
      <w:r>
        <w:t>Alternatief 2 brengt substantiële meerkosten met zich mee, en scoort minder goed op meerdere punten . Ook dit alternatief kan niet op 100% draagvlak in de omgeving rekenen. Overall scoort deze dus minder goed dan het oorspronkelijk ontwerp. Hieronder wordt toegelicht waarom dit alternatief minder goed scoort.</w:t>
      </w:r>
    </w:p>
    <w:p w14:paraId="68D297BA" w14:textId="77777777" w:rsidR="00CB7B96" w:rsidRPr="00585151" w:rsidRDefault="00CB7B96" w:rsidP="00C96B9F">
      <w:r w:rsidRPr="00C96B9F">
        <w:t>Ontwerp</w:t>
      </w:r>
    </w:p>
    <w:p w14:paraId="7213B53A" w14:textId="77777777" w:rsidR="00CB7B96" w:rsidRDefault="00CB7B96" w:rsidP="00CB7B96">
      <w:r>
        <w:lastRenderedPageBreak/>
        <w:t>Door de ontwerpers is gekeken naar wat dit alternatief betekent voor het ontwerp:</w:t>
      </w:r>
    </w:p>
    <w:p w14:paraId="791C592B" w14:textId="77777777" w:rsidR="00CB7B96" w:rsidRDefault="00CB7B96" w:rsidP="00CB7B96">
      <w:pPr>
        <w:pStyle w:val="Lijstalinea"/>
        <w:numPr>
          <w:ilvl w:val="0"/>
          <w:numId w:val="34"/>
        </w:numPr>
        <w:spacing w:before="0" w:after="0" w:line="252" w:lineRule="auto"/>
      </w:pPr>
      <w:r>
        <w:t>De kruin van de dijk zal over een lengte van ongeveer 70</w:t>
      </w:r>
      <w:r w:rsidR="00DB4125">
        <w:t xml:space="preserve"> </w:t>
      </w:r>
      <w:r>
        <w:t xml:space="preserve">m (tussen de inlaat en de nieuwe fiets op-/afrit) moeten worden verbreed om een veilig fietspad te kunnen realiseren dat ook geschikt is voor de onderhoudsvoertuigen van Staatsbosbeheer die gebruik maken van deze op-/afrit. </w:t>
      </w:r>
    </w:p>
    <w:p w14:paraId="4F95C46D" w14:textId="77777777" w:rsidR="00CB7B96" w:rsidRDefault="00CB7B96" w:rsidP="00CB7B96">
      <w:pPr>
        <w:pStyle w:val="Lijstalinea"/>
        <w:numPr>
          <w:ilvl w:val="0"/>
          <w:numId w:val="34"/>
        </w:numPr>
        <w:spacing w:before="0" w:after="0" w:line="252" w:lineRule="auto"/>
      </w:pPr>
      <w:r>
        <w:t>Daarnaast zal de teensloot onder aan de dijk moet worden verlegd op grond van Staatsbosbeheer doordat de dijk over 70 m breder wordt.</w:t>
      </w:r>
    </w:p>
    <w:p w14:paraId="3F9D628A" w14:textId="77777777" w:rsidR="00CB7B96" w:rsidRPr="00585151" w:rsidRDefault="00CB7B96" w:rsidP="00CB7B96">
      <w:pPr>
        <w:rPr>
          <w:rFonts w:eastAsiaTheme="minorHAnsi"/>
        </w:rPr>
      </w:pPr>
      <w:r w:rsidRPr="00C96B9F">
        <w:t xml:space="preserve">Gevolgen </w:t>
      </w:r>
      <w:r w:rsidR="003F5A48">
        <w:t>belanghebbenden</w:t>
      </w:r>
    </w:p>
    <w:p w14:paraId="13DA12EA" w14:textId="77777777" w:rsidR="00CB7B96" w:rsidRDefault="00CB7B96" w:rsidP="00CB7B96">
      <w:pPr>
        <w:pStyle w:val="Lijstalinea"/>
        <w:numPr>
          <w:ilvl w:val="0"/>
          <w:numId w:val="34"/>
        </w:numPr>
        <w:spacing w:before="0" w:after="0" w:line="252" w:lineRule="auto"/>
      </w:pPr>
      <w:r>
        <w:t xml:space="preserve">De provincie Noord-Holland heeft geen bezwaar op dit alternatief omdat de aantasting van de dijk relatief beperkt blijft. Voorwaarde voor de Provincie Noord-Holland is wel dat de bestaande dijkopgang voor onderhoudsvoertuigen wordt verwijderd en de opgang voor fietsen en onderhoudsvoertuigen op de nieuwe locatie wordt gecombineerd zodat de dijkaantasting als het ware wordt “gecompenseerd”. </w:t>
      </w:r>
    </w:p>
    <w:p w14:paraId="30145920" w14:textId="77777777" w:rsidR="00CB7B96" w:rsidRDefault="00CB7B96" w:rsidP="00CB7B96">
      <w:pPr>
        <w:pStyle w:val="Lijstalinea"/>
        <w:numPr>
          <w:ilvl w:val="0"/>
          <w:numId w:val="34"/>
        </w:numPr>
        <w:spacing w:before="0" w:after="0" w:line="252" w:lineRule="auto"/>
      </w:pPr>
      <w:r>
        <w:t xml:space="preserve">Staatsbosbeheer heeft ook aangegeven geen grote bezwaren te hebben tegen de verlegging van de op-/afrit. Echter geven ze wel aan dat iedere extra meter fietspad op de dijk een extra verstoring geeft voor de natuur. Ze vinden deze optie echter nog wel acceptabel. </w:t>
      </w:r>
    </w:p>
    <w:p w14:paraId="17ABEA5B" w14:textId="77777777" w:rsidR="00CB7B96" w:rsidRDefault="00CB7B96" w:rsidP="00CB7B96">
      <w:pPr>
        <w:pStyle w:val="Lijstalinea"/>
        <w:numPr>
          <w:ilvl w:val="0"/>
          <w:numId w:val="34"/>
        </w:numPr>
        <w:spacing w:before="0" w:after="0" w:line="252" w:lineRule="auto"/>
      </w:pPr>
      <w:r>
        <w:t>Er is contact geweest met andere belanghebbenden dan degenen die de alternatieven 2 hebben ingebracht. Zij hebben aangegeven bezwaar te hebben tegen dit alternatief omdat daarmee de dijkopgang dichter bij hun woning kom</w:t>
      </w:r>
      <w:r w:rsidR="003F5A48">
        <w:t>t</w:t>
      </w:r>
      <w:r>
        <w:t>. Zij wensen dan ook dat het ontwerp niet wijzigt ten opzichte van de gekozen locatie.</w:t>
      </w:r>
      <w:r w:rsidR="00585151">
        <w:t xml:space="preserve"> Het tegemoet komen aan de belangen van de een levert derhalve weer bezwaren op bij een ander. </w:t>
      </w:r>
    </w:p>
    <w:p w14:paraId="394A74B5" w14:textId="77777777" w:rsidR="00CB7B96" w:rsidRPr="00585151" w:rsidRDefault="00CB7B96" w:rsidP="00CB7B96">
      <w:pPr>
        <w:rPr>
          <w:rFonts w:eastAsiaTheme="minorHAnsi"/>
        </w:rPr>
      </w:pPr>
      <w:r w:rsidRPr="00C96B9F">
        <w:t>Kosten</w:t>
      </w:r>
    </w:p>
    <w:p w14:paraId="786C20D0" w14:textId="77777777" w:rsidR="00CB7B96" w:rsidRDefault="00CB7B96" w:rsidP="00CB7B96">
      <w:r>
        <w:t xml:space="preserve">Er is ook gekeken naar de kosten die dit alternatief tot gevolg heeft. Dit alternatief brengt substantiële extra kosten met zich mee ten opzichte van de </w:t>
      </w:r>
      <w:r w:rsidR="00585151">
        <w:t>gekozen locatie voor de dijkopgang</w:t>
      </w:r>
      <w:r>
        <w:t xml:space="preserve">. </w:t>
      </w:r>
    </w:p>
    <w:p w14:paraId="6733BC54" w14:textId="77777777" w:rsidR="00D6330A" w:rsidRPr="00C96B9F" w:rsidRDefault="00585151">
      <w:pPr>
        <w:rPr>
          <w:i/>
          <w:iCs/>
        </w:rPr>
      </w:pPr>
      <w:r>
        <w:rPr>
          <w:i/>
          <w:iCs/>
        </w:rPr>
        <w:t>Verkeersveilige i</w:t>
      </w:r>
      <w:r w:rsidR="00D6330A">
        <w:rPr>
          <w:i/>
          <w:iCs/>
        </w:rPr>
        <w:t>nrichting</w:t>
      </w:r>
    </w:p>
    <w:p w14:paraId="46CCCA97" w14:textId="6E3FC581" w:rsidR="00FD4791" w:rsidRDefault="00FD4791" w:rsidP="00DB697F">
      <w:r>
        <w:t xml:space="preserve">Ten behoeve van de veiligheid van de fietsers en om de ondergeschiktheid van de dijkopgang te benadrukken </w:t>
      </w:r>
      <w:r w:rsidR="00B55F3E">
        <w:t xml:space="preserve">wordt het kruispunt zo ingericht dat </w:t>
      </w:r>
      <w:r>
        <w:t>verkeer vanuit de dijkopgan</w:t>
      </w:r>
      <w:r w:rsidR="00B55F3E">
        <w:t xml:space="preserve">g voorrang dient te verlenen aan verkeer dat op de </w:t>
      </w:r>
      <w:proofErr w:type="spellStart"/>
      <w:r w:rsidR="00EE2160">
        <w:t>IJselmeerdijk</w:t>
      </w:r>
      <w:proofErr w:type="spellEnd"/>
      <w:r w:rsidR="00B55F3E">
        <w:t xml:space="preserve"> rijdt. Om de snelheid van verkeer op de </w:t>
      </w:r>
      <w:proofErr w:type="spellStart"/>
      <w:r w:rsidR="00EE2160">
        <w:t>IJselmeerdijk</w:t>
      </w:r>
      <w:proofErr w:type="spellEnd"/>
      <w:r w:rsidR="00B55F3E">
        <w:t xml:space="preserve"> te verminderen worden twee versmallingen aangebracht; een versmalling voor en een na de nieuwe kruising.</w:t>
      </w:r>
    </w:p>
    <w:p w14:paraId="3984E829" w14:textId="3CC01FCA" w:rsidR="00846EA2" w:rsidRDefault="00846EA2" w:rsidP="00DB697F">
      <w:r>
        <w:t xml:space="preserve">In overleg met </w:t>
      </w:r>
      <w:r w:rsidR="00B806EF">
        <w:t xml:space="preserve">adviseur Wegen van HHNK, het ontwerpteam van de Alliantie Markermeerdijken, </w:t>
      </w:r>
      <w:r>
        <w:t xml:space="preserve">de verkeerskundige van gemeente Koggenland en de verkeersadviseur van de politie zijn de volgende </w:t>
      </w:r>
      <w:r w:rsidR="00B806EF">
        <w:t>vier</w:t>
      </w:r>
      <w:r w:rsidR="0013794F">
        <w:t xml:space="preserve"> </w:t>
      </w:r>
      <w:r>
        <w:t>ontwerpkeuzes gemaakt:</w:t>
      </w:r>
    </w:p>
    <w:p w14:paraId="3ACB368D" w14:textId="5D5D007B" w:rsidR="0013794F" w:rsidRDefault="0013794F" w:rsidP="00DB697F">
      <w:r>
        <w:t xml:space="preserve">Ten eerste </w:t>
      </w:r>
      <w:r w:rsidR="00B55F3E">
        <w:t xml:space="preserve">is </w:t>
      </w:r>
      <w:r>
        <w:t xml:space="preserve">er </w:t>
      </w:r>
      <w:r w:rsidR="00B55F3E">
        <w:t xml:space="preserve">gekozen om alle verkeer op de </w:t>
      </w:r>
      <w:proofErr w:type="spellStart"/>
      <w:r w:rsidR="00EE2160">
        <w:t>IJselmeerdijk</w:t>
      </w:r>
      <w:proofErr w:type="spellEnd"/>
      <w:r w:rsidR="00B55F3E">
        <w:t xml:space="preserve"> door de versmalling heen te leiden, niet om de fietsers achter de versmalling langs te laten passeren. Op deze manier wordt uitgesloten dat fietsers na de versmalling gepasseerd te hebben terug op de rijbaan komen en in conflict komen met voertuigen die door de versmalling heen rijden</w:t>
      </w:r>
      <w:r w:rsidR="00846EA2">
        <w:t>.</w:t>
      </w:r>
      <w:r w:rsidR="00606937">
        <w:t xml:space="preserve"> De versmallingen worden voorzien van witte verdrijvingsvlakken om de zichtbaarheid te verhogen.</w:t>
      </w:r>
    </w:p>
    <w:p w14:paraId="20F887E8" w14:textId="77777777" w:rsidR="002A4BAB" w:rsidRDefault="0013794F" w:rsidP="00DB697F">
      <w:r>
        <w:t>Ten tweede wordt t</w:t>
      </w:r>
      <w:r w:rsidR="00846EA2">
        <w:t>er hoogte van de versmallingen geen voorrangsregeling ingeste</w:t>
      </w:r>
      <w:r>
        <w:t xml:space="preserve">ld. Het uitgangspunt van erftoegangswegen buiten de bebouwde kom is dat de inrichting zelfregulerend is. Weggebruikers dienen het onderling eens te worden wie kan passeren. Bij een regeling van voorrang vindt dikwijls claimgedrag plaats waarbij weggebruikers voorrang hebben en zich hier naar gedragen. Dit kan </w:t>
      </w:r>
      <w:r>
        <w:lastRenderedPageBreak/>
        <w:t>verkeersonveilige situaties met zich meebrengen, waardoor besloten is geen voorrangsregeling toe te passen bij de versmallingen.</w:t>
      </w:r>
    </w:p>
    <w:p w14:paraId="79828A19" w14:textId="77777777" w:rsidR="00B806EF" w:rsidRDefault="00B806EF" w:rsidP="00DB697F">
      <w:r>
        <w:t xml:space="preserve">Ten derde wordt de kruising voorzien van een schijnplateau met rood asfalt. De kleur van het asfalt en het schijnplateau zorgen voor extra attentie bij weggebruikers. Echter is gekozen om geen hoogteverschil aan het plateau te geven om zo </w:t>
      </w:r>
      <w:proofErr w:type="spellStart"/>
      <w:r>
        <w:t>trillingsoverlast</w:t>
      </w:r>
      <w:proofErr w:type="spellEnd"/>
      <w:r>
        <w:t xml:space="preserve"> te voorkomen.</w:t>
      </w:r>
    </w:p>
    <w:p w14:paraId="1FF8D17A" w14:textId="09998774" w:rsidR="0013794F" w:rsidRDefault="00B806EF" w:rsidP="00DB697F">
      <w:r>
        <w:t>Als laatste wordt d</w:t>
      </w:r>
      <w:r w:rsidR="0013794F">
        <w:t xml:space="preserve">e </w:t>
      </w:r>
      <w:r>
        <w:t xml:space="preserve">dijkopgang een onverplicht fietspad, fietsers kunnen nog steeds gebruikmaken van de weg </w:t>
      </w:r>
      <w:proofErr w:type="spellStart"/>
      <w:r w:rsidR="00EE2160">
        <w:t>IJselmeerdijk</w:t>
      </w:r>
      <w:proofErr w:type="spellEnd"/>
      <w:r>
        <w:t xml:space="preserve"> zelf. Wel wordt op het onverplicht fietspad een uitzondering gemaakt voor tractorverkeer</w:t>
      </w:r>
      <w:r w:rsidR="00C26B2B">
        <w:t xml:space="preserve">, </w:t>
      </w:r>
      <w:r w:rsidR="00CA457C">
        <w:t>a</w:t>
      </w:r>
      <w:r>
        <w:t>grariërs moeten het voorland namelijk kunnen bereiken via de dijkovergang.</w:t>
      </w:r>
    </w:p>
    <w:p w14:paraId="4CFE0D43" w14:textId="77777777" w:rsidR="00AA2A5A" w:rsidRDefault="0013794F" w:rsidP="00AA2A5A">
      <w:pPr>
        <w:rPr>
          <w:color w:val="FF0000"/>
        </w:rPr>
      </w:pPr>
      <w:r>
        <w:t xml:space="preserve">De werkzaamheden </w:t>
      </w:r>
      <w:r w:rsidR="007B25E5">
        <w:t>duren ongeveer een week, oplevering vindt plaats op</w:t>
      </w:r>
      <w:r>
        <w:t xml:space="preserve"> 1 juni 2023, of zoveel korter of langer dan de werkzaamheden duren.</w:t>
      </w:r>
    </w:p>
    <w:p w14:paraId="494F8F3E" w14:textId="2E070FD3" w:rsidR="00AA2A5A" w:rsidRDefault="00AA2A5A" w:rsidP="00AA2A5A">
      <w:r>
        <w:t>Hierbij worden de volgende acties ondernomen aan d</w:t>
      </w:r>
      <w:r w:rsidR="00DB697F">
        <w:t xml:space="preserve">e </w:t>
      </w:r>
      <w:proofErr w:type="spellStart"/>
      <w:r w:rsidR="00EE2160">
        <w:t>IJselmeerdijk</w:t>
      </w:r>
      <w:proofErr w:type="spellEnd"/>
      <w:r>
        <w:t>:</w:t>
      </w:r>
    </w:p>
    <w:p w14:paraId="0C371771" w14:textId="77777777" w:rsidR="00AA2A5A" w:rsidRPr="0079036D" w:rsidRDefault="00AA2A5A" w:rsidP="00AA2A5A">
      <w:pPr>
        <w:pStyle w:val="Lijstalinea"/>
        <w:numPr>
          <w:ilvl w:val="0"/>
          <w:numId w:val="23"/>
        </w:numPr>
      </w:pPr>
      <w:r w:rsidRPr="0079036D">
        <w:t xml:space="preserve">2x Aanbrengen </w:t>
      </w:r>
      <w:r w:rsidR="0079036D">
        <w:t>versmalling ter afremming van het verkeer.</w:t>
      </w:r>
    </w:p>
    <w:p w14:paraId="388AFC54" w14:textId="77777777" w:rsidR="00606937" w:rsidRPr="00606937" w:rsidRDefault="00606937" w:rsidP="004A36C9">
      <w:pPr>
        <w:pStyle w:val="Lijstalinea"/>
        <w:numPr>
          <w:ilvl w:val="0"/>
          <w:numId w:val="23"/>
        </w:numPr>
      </w:pPr>
      <w:r>
        <w:t>2</w:t>
      </w:r>
      <w:r w:rsidR="00AA2A5A" w:rsidRPr="0079036D">
        <w:t xml:space="preserve">x Aanbrengen </w:t>
      </w:r>
      <w:r w:rsidR="0079036D">
        <w:t>bord</w:t>
      </w:r>
      <w:r w:rsidR="00B806EF">
        <w:t xml:space="preserve"> J17</w:t>
      </w:r>
      <w:r>
        <w:t xml:space="preserve"> (</w:t>
      </w:r>
      <w:r w:rsidR="00E845D3">
        <w:t>w</w:t>
      </w:r>
      <w:r w:rsidRPr="00606937">
        <w:t>aarschuwing voor rijbaan-versmalling</w:t>
      </w:r>
      <w:r>
        <w:t>)</w:t>
      </w:r>
    </w:p>
    <w:p w14:paraId="46FEF7C9" w14:textId="77777777" w:rsidR="00606937" w:rsidRDefault="00606937" w:rsidP="00606937">
      <w:pPr>
        <w:pStyle w:val="Lijstalinea"/>
        <w:numPr>
          <w:ilvl w:val="0"/>
          <w:numId w:val="23"/>
        </w:numPr>
      </w:pPr>
      <w:r>
        <w:t xml:space="preserve">1x Aanbrengen bord B04 </w:t>
      </w:r>
      <w:r w:rsidRPr="00606937">
        <w:t>(</w:t>
      </w:r>
      <w:r w:rsidR="00E845D3">
        <w:t>v</w:t>
      </w:r>
      <w:r w:rsidRPr="00606937">
        <w:t>oorrang</w:t>
      </w:r>
      <w:r>
        <w:t>s</w:t>
      </w:r>
      <w:r w:rsidRPr="00606937">
        <w:t>kruispunt zijweg links)</w:t>
      </w:r>
    </w:p>
    <w:p w14:paraId="3E74A89F" w14:textId="77777777" w:rsidR="00606937" w:rsidRPr="00606937" w:rsidRDefault="00606937" w:rsidP="00606937">
      <w:pPr>
        <w:pStyle w:val="Lijstalinea"/>
        <w:numPr>
          <w:ilvl w:val="0"/>
          <w:numId w:val="23"/>
        </w:numPr>
      </w:pPr>
      <w:r>
        <w:t xml:space="preserve">1x Aanbrengen bord </w:t>
      </w:r>
      <w:r w:rsidRPr="00606937">
        <w:t>B05 (</w:t>
      </w:r>
      <w:r w:rsidR="00E845D3">
        <w:t>v</w:t>
      </w:r>
      <w:r w:rsidRPr="00606937">
        <w:t>oorrangskruispunt zijweg rechts)</w:t>
      </w:r>
    </w:p>
    <w:p w14:paraId="1C75A3FF" w14:textId="77777777" w:rsidR="00606937" w:rsidRPr="0079036D" w:rsidRDefault="00606937" w:rsidP="00AA2A5A">
      <w:pPr>
        <w:pStyle w:val="Lijstalinea"/>
        <w:numPr>
          <w:ilvl w:val="0"/>
          <w:numId w:val="23"/>
        </w:numPr>
      </w:pPr>
      <w:r>
        <w:t xml:space="preserve">1x aanbrengen schijnplateau </w:t>
      </w:r>
      <w:r w:rsidR="00E845D3">
        <w:t xml:space="preserve">in rood asfalt </w:t>
      </w:r>
      <w:r>
        <w:t>met taludmarkerin</w:t>
      </w:r>
      <w:r w:rsidR="00E845D3">
        <w:t>g</w:t>
      </w:r>
    </w:p>
    <w:p w14:paraId="68212502" w14:textId="77777777" w:rsidR="0079036D" w:rsidRDefault="0079036D" w:rsidP="0079036D">
      <w:r>
        <w:t>Hierbij worden de volgende acties ondernomen aan de nieuwe dijkopgang ter hoogte van Westerkogge:</w:t>
      </w:r>
    </w:p>
    <w:p w14:paraId="5A95A07B" w14:textId="77777777" w:rsidR="00E845D3" w:rsidRDefault="00E845D3" w:rsidP="00E845D3">
      <w:pPr>
        <w:pStyle w:val="Lijstalinea"/>
        <w:numPr>
          <w:ilvl w:val="0"/>
          <w:numId w:val="23"/>
        </w:numPr>
      </w:pPr>
      <w:r>
        <w:t>1</w:t>
      </w:r>
      <w:r w:rsidR="0079036D" w:rsidRPr="0079036D">
        <w:t xml:space="preserve">x Aanbrengen bord </w:t>
      </w:r>
      <w:r>
        <w:t>B06 (verleen voorrang aan bestuurders op kruisende weg)</w:t>
      </w:r>
    </w:p>
    <w:p w14:paraId="393A77F5" w14:textId="77777777" w:rsidR="0079036D" w:rsidRPr="0079036D" w:rsidRDefault="00E845D3" w:rsidP="0079036D">
      <w:pPr>
        <w:pStyle w:val="Lijstalinea"/>
        <w:numPr>
          <w:ilvl w:val="0"/>
          <w:numId w:val="23"/>
        </w:numPr>
      </w:pPr>
      <w:r>
        <w:t>1</w:t>
      </w:r>
      <w:r w:rsidR="0079036D" w:rsidRPr="0079036D">
        <w:t xml:space="preserve">x Aanbrengen </w:t>
      </w:r>
      <w:r>
        <w:t>haaientanden (verleen voorrang aan bestuurders op kruisende weg)</w:t>
      </w:r>
    </w:p>
    <w:p w14:paraId="1318D3B7" w14:textId="77777777" w:rsidR="0079036D" w:rsidRDefault="00E845D3" w:rsidP="0079036D">
      <w:pPr>
        <w:pStyle w:val="Lijstalinea"/>
        <w:numPr>
          <w:ilvl w:val="0"/>
          <w:numId w:val="23"/>
        </w:numPr>
      </w:pPr>
      <w:r>
        <w:t>1</w:t>
      </w:r>
      <w:r w:rsidR="0079036D" w:rsidRPr="0079036D">
        <w:t>x Aanbrengen bo</w:t>
      </w:r>
      <w:r>
        <w:t>rd G13 (onverplicht fietspad)</w:t>
      </w:r>
    </w:p>
    <w:p w14:paraId="3A7EC190" w14:textId="77777777" w:rsidR="00E845D3" w:rsidRPr="0079036D" w:rsidRDefault="00E845D3" w:rsidP="0079036D">
      <w:pPr>
        <w:pStyle w:val="Lijstalinea"/>
        <w:numPr>
          <w:ilvl w:val="0"/>
          <w:numId w:val="23"/>
        </w:numPr>
      </w:pPr>
      <w:r>
        <w:t>1x Aanbrengen onderbord OB55 (uitgezonderd tractoren)</w:t>
      </w:r>
    </w:p>
    <w:p w14:paraId="2BD47FFD" w14:textId="77777777" w:rsidR="00AA2A5A" w:rsidRDefault="00AA2A5A" w:rsidP="00F2560B"/>
    <w:p w14:paraId="123EDC1D" w14:textId="77777777" w:rsidR="00704C1B" w:rsidRDefault="00704C1B" w:rsidP="00F2560B">
      <w:r>
        <w:t>Het nemen van dit besluit heeft als doel:</w:t>
      </w:r>
    </w:p>
    <w:p w14:paraId="108EF7CA" w14:textId="77777777" w:rsidR="00AA2A5A" w:rsidRPr="00E845D3" w:rsidRDefault="00AA2A5A" w:rsidP="00AA2A5A">
      <w:r w:rsidRPr="00E845D3">
        <w:t>-</w:t>
      </w:r>
      <w:r w:rsidRPr="00E845D3">
        <w:tab/>
        <w:t>Het verzekeren van de veiligheid op de weg</w:t>
      </w:r>
      <w:r w:rsidR="00DB4125">
        <w:t>;</w:t>
      </w:r>
    </w:p>
    <w:p w14:paraId="57C4BD26" w14:textId="77777777" w:rsidR="00AA2A5A" w:rsidRDefault="00AA2A5A" w:rsidP="00C96B9F">
      <w:pPr>
        <w:ind w:left="564" w:hanging="564"/>
      </w:pPr>
      <w:r w:rsidRPr="00E845D3">
        <w:t>-</w:t>
      </w:r>
      <w:r w:rsidRPr="00E845D3">
        <w:tab/>
        <w:t>Het voorkomen of beperken va</w:t>
      </w:r>
      <w:r w:rsidR="00DB4125">
        <w:t>n</w:t>
      </w:r>
      <w:r w:rsidRPr="00E845D3">
        <w:t xml:space="preserve"> door het verkeer veroorzaakte aantasting van het karakter of van de functie van objecten of gebieden</w:t>
      </w:r>
      <w:r w:rsidR="00DB4125">
        <w:t>.</w:t>
      </w:r>
    </w:p>
    <w:p w14:paraId="5F4E7B0D" w14:textId="77777777" w:rsidR="002207FE" w:rsidRPr="002207FE" w:rsidRDefault="002207FE" w:rsidP="00C23F52">
      <w:pPr>
        <w:pStyle w:val="OPTussenkop"/>
      </w:pPr>
      <w:r w:rsidRPr="002207FE">
        <w:t>Advies politie</w:t>
      </w:r>
    </w:p>
    <w:p w14:paraId="60D3780A" w14:textId="77777777" w:rsidR="00704C1B" w:rsidRPr="00954E3A" w:rsidRDefault="00704C1B" w:rsidP="00F2560B">
      <w:pPr>
        <w:rPr>
          <w:b/>
        </w:rPr>
      </w:pPr>
      <w:r>
        <w:t xml:space="preserve">Overeenkomstig artikel 24 BABW is over het voornemen tot het nemen van dit verkeersbesluit overleg gepleegd met de gemandateerde namens de Korpschef van de Politie Noord-Holland. Deze adviseerde </w:t>
      </w:r>
      <w:r w:rsidRPr="00E845D3">
        <w:t>positief</w:t>
      </w:r>
      <w:r w:rsidRPr="00AA2A5A">
        <w:rPr>
          <w:color w:val="FF0000"/>
        </w:rPr>
        <w:t xml:space="preserve"> </w:t>
      </w:r>
      <w:r w:rsidRPr="00954E3A">
        <w:t>op het voorgenomen besluit.</w:t>
      </w:r>
    </w:p>
    <w:p w14:paraId="3F9C7013" w14:textId="77777777" w:rsidR="00704C1B" w:rsidRPr="00AA2A5A" w:rsidRDefault="00704C1B" w:rsidP="00C23F52">
      <w:pPr>
        <w:pStyle w:val="OPTussenkop"/>
        <w:rPr>
          <w:color w:val="FF0000"/>
        </w:rPr>
      </w:pPr>
      <w:r w:rsidRPr="00954E3A">
        <w:t>Advies gemeent</w:t>
      </w:r>
      <w:r w:rsidR="00DB697F">
        <w:t>e Koggenland</w:t>
      </w:r>
    </w:p>
    <w:p w14:paraId="6F846BE1" w14:textId="77777777" w:rsidR="00704C1B" w:rsidRDefault="00704C1B" w:rsidP="00F2560B">
      <w:r w:rsidRPr="00954E3A">
        <w:t>Overeenkomstig artikel 25 BABW is over het voornemen tot het nemen van dit verkeersbesluit overleg gepleegd met de gemeent</w:t>
      </w:r>
      <w:r w:rsidR="00DB697F">
        <w:t>e Koggenland</w:t>
      </w:r>
      <w:r w:rsidRPr="00954E3A">
        <w:t xml:space="preserve">. Deze </w:t>
      </w:r>
      <w:r w:rsidRPr="00C46251">
        <w:t xml:space="preserve">adviseerde positief op het voorgenomen </w:t>
      </w:r>
      <w:r w:rsidRPr="00954E3A">
        <w:t>besluit.</w:t>
      </w:r>
    </w:p>
    <w:p w14:paraId="462B94EB" w14:textId="77777777" w:rsidR="00362830" w:rsidRPr="00C96B9F" w:rsidRDefault="00362830" w:rsidP="00362830">
      <w:pPr>
        <w:spacing w:line="260" w:lineRule="exact"/>
        <w:rPr>
          <w:b/>
          <w:bCs/>
        </w:rPr>
      </w:pPr>
      <w:r>
        <w:rPr>
          <w:b/>
          <w:bCs/>
        </w:rPr>
        <w:t>Procedure</w:t>
      </w:r>
      <w:r w:rsidRPr="00C96B9F">
        <w:rPr>
          <w:b/>
          <w:bCs/>
        </w:rPr>
        <w:t xml:space="preserve"> </w:t>
      </w:r>
    </w:p>
    <w:p w14:paraId="10FCD0B8" w14:textId="77777777" w:rsidR="00362830" w:rsidRPr="00362830" w:rsidRDefault="00362830" w:rsidP="00362830">
      <w:r w:rsidRPr="00362830">
        <w:t xml:space="preserve">Dit besluit </w:t>
      </w:r>
      <w:r>
        <w:t>is</w:t>
      </w:r>
      <w:r w:rsidRPr="00362830">
        <w:t xml:space="preserve"> voorbereid met toepassing van de openbare voorbereidingsprocedure van afdeling 3.4 van de Algemene wet bestuursrecht. Dit betekent dat belanghebbenden in de gelegenheid </w:t>
      </w:r>
      <w:r>
        <w:t>zijn</w:t>
      </w:r>
      <w:r w:rsidRPr="00362830">
        <w:t xml:space="preserve"> gesteld een zienswijze over de ontwerpvergunning naar voren te brengen. </w:t>
      </w:r>
    </w:p>
    <w:p w14:paraId="4DDFD20C" w14:textId="77777777" w:rsidR="00362830" w:rsidRDefault="00362830" w:rsidP="00362830">
      <w:pPr>
        <w:tabs>
          <w:tab w:val="left" w:pos="567"/>
        </w:tabs>
      </w:pPr>
      <w:r>
        <w:t xml:space="preserve">Het ontwerpbesluit en de andere van belang zijnde stukken hebben van </w:t>
      </w:r>
      <w:r w:rsidRPr="00A659FD">
        <w:rPr>
          <w:highlight w:val="yellow"/>
        </w:rPr>
        <w:t>……..</w:t>
      </w:r>
      <w:r>
        <w:t xml:space="preserve"> tot en met </w:t>
      </w:r>
      <w:r w:rsidRPr="00A659FD">
        <w:rPr>
          <w:highlight w:val="yellow"/>
        </w:rPr>
        <w:t>……….</w:t>
      </w:r>
      <w:r>
        <w:t xml:space="preserve"> (6 weken) digitaal ter inzage gelegen en waren in te zien via </w:t>
      </w:r>
      <w:hyperlink r:id="rId10" w:history="1">
        <w:r w:rsidRPr="002956F9">
          <w:rPr>
            <w:rStyle w:val="Hyperlink"/>
          </w:rPr>
          <w:t>www.officielebekenmakingen.nl</w:t>
        </w:r>
      </w:hyperlink>
      <w:r>
        <w:t xml:space="preserve">. Tevens konden de </w:t>
      </w:r>
      <w:r>
        <w:lastRenderedPageBreak/>
        <w:t xml:space="preserve">stukken worden ingezien op het kantoor van het hoogheemraadschap aan het </w:t>
      </w:r>
      <w:r w:rsidRPr="00985F5A">
        <w:t>Stationsplein 136 in Heerhugowaard</w:t>
      </w:r>
      <w:r>
        <w:t>, elke werkdag van 09.00 tot 16.00 uur.</w:t>
      </w:r>
      <w:r w:rsidRPr="00362830">
        <w:t xml:space="preserve"> </w:t>
      </w:r>
    </w:p>
    <w:p w14:paraId="1E8A00D6" w14:textId="77777777" w:rsidR="00362830" w:rsidRDefault="00362830" w:rsidP="00362830">
      <w:pPr>
        <w:tabs>
          <w:tab w:val="left" w:pos="567"/>
        </w:tabs>
      </w:pPr>
      <w:r w:rsidRPr="00362830">
        <w:t>Na vaststelling van het definitieve verkeersbesluit is geen bezwaar mogelijk maar staat alleen beroep bij de bestuursrechter open.</w:t>
      </w:r>
    </w:p>
    <w:p w14:paraId="2F4EC97D" w14:textId="77777777" w:rsidR="00AA2A5A" w:rsidRPr="00362830" w:rsidRDefault="00362830" w:rsidP="00C23F52">
      <w:pPr>
        <w:pStyle w:val="OPTussenkop"/>
      </w:pPr>
      <w:r w:rsidRPr="00C96B9F">
        <w:t>Zienswijzen</w:t>
      </w:r>
    </w:p>
    <w:p w14:paraId="7C949FA4" w14:textId="77777777" w:rsidR="00362830" w:rsidRPr="00C96B9F" w:rsidRDefault="00362830" w:rsidP="00C23F52">
      <w:pPr>
        <w:pStyle w:val="OPTussenkop"/>
        <w:rPr>
          <w:b w:val="0"/>
          <w:bCs w:val="0"/>
          <w:color w:val="FF0000"/>
        </w:rPr>
      </w:pPr>
      <w:r w:rsidRPr="00C96B9F">
        <w:rPr>
          <w:color w:val="FF0000"/>
        </w:rPr>
        <w:t>&lt;</w:t>
      </w:r>
      <w:r w:rsidRPr="00C96B9F">
        <w:rPr>
          <w:b w:val="0"/>
          <w:bCs w:val="0"/>
          <w:color w:val="FF0000"/>
        </w:rPr>
        <w:t>nader in te vullen als er zienswijzen worden ingebracht&gt;</w:t>
      </w:r>
    </w:p>
    <w:p w14:paraId="6CBD519C" w14:textId="77777777" w:rsidR="00704C1B" w:rsidRPr="002207FE" w:rsidRDefault="00704C1B" w:rsidP="00C23F52">
      <w:pPr>
        <w:pStyle w:val="OPTussenkop"/>
      </w:pPr>
      <w:r w:rsidRPr="002207FE">
        <w:t>Besluit</w:t>
      </w:r>
    </w:p>
    <w:p w14:paraId="35F0B167" w14:textId="1299AD7D" w:rsidR="00E845D3" w:rsidRDefault="00AA2A5A" w:rsidP="00E845D3">
      <w:pPr>
        <w:ind w:left="567" w:hanging="567"/>
      </w:pPr>
      <w:r w:rsidRPr="00DB697F">
        <w:t>I.</w:t>
      </w:r>
      <w:r w:rsidRPr="00DB697F">
        <w:tab/>
      </w:r>
      <w:r w:rsidR="00E845D3">
        <w:t xml:space="preserve">Het </w:t>
      </w:r>
      <w:r w:rsidR="00585151">
        <w:t xml:space="preserve">instellen van een voorrangsregeling </w:t>
      </w:r>
      <w:r w:rsidR="00E92296">
        <w:t xml:space="preserve">nabij </w:t>
      </w:r>
      <w:proofErr w:type="spellStart"/>
      <w:r w:rsidR="00EE2160">
        <w:t>IJselmeerdijk</w:t>
      </w:r>
      <w:proofErr w:type="spellEnd"/>
      <w:r w:rsidR="00E92296">
        <w:t xml:space="preserve"> 6/6B in de gemeente Hoorn </w:t>
      </w:r>
      <w:r w:rsidR="00585151">
        <w:t xml:space="preserve">op de locatie waar de dijkopgang aansluit op de </w:t>
      </w:r>
      <w:proofErr w:type="spellStart"/>
      <w:r w:rsidR="00EE2160">
        <w:t>IJselmeerdijk</w:t>
      </w:r>
      <w:proofErr w:type="spellEnd"/>
      <w:r w:rsidR="00E845D3">
        <w:t xml:space="preserve"> middels het aanbrengen van haaientanden en borden B04, B05 en B06.</w:t>
      </w:r>
    </w:p>
    <w:p w14:paraId="6DD28D43" w14:textId="77777777" w:rsidR="00E845D3" w:rsidRDefault="00E845D3" w:rsidP="00E845D3">
      <w:pPr>
        <w:ind w:left="567" w:hanging="567"/>
      </w:pPr>
      <w:r>
        <w:t>II.</w:t>
      </w:r>
      <w:r>
        <w:tab/>
        <w:t>Het aan</w:t>
      </w:r>
      <w:r w:rsidR="00C055F8">
        <w:t xml:space="preserve">wijzen van het pad op de </w:t>
      </w:r>
      <w:proofErr w:type="spellStart"/>
      <w:r w:rsidR="00C055F8">
        <w:t>Markermeerdijk</w:t>
      </w:r>
      <w:proofErr w:type="spellEnd"/>
      <w:r w:rsidR="00C055F8">
        <w:t xml:space="preserve"> als </w:t>
      </w:r>
      <w:r>
        <w:t>onverplicht fietspad middels het aanbrengen van bord G13</w:t>
      </w:r>
      <w:r w:rsidR="00E92296">
        <w:t>,</w:t>
      </w:r>
      <w:r>
        <w:t xml:space="preserve"> met een uitzondering voor tractoren middels het plaatsen van bord OB55.</w:t>
      </w:r>
    </w:p>
    <w:p w14:paraId="4182432B" w14:textId="77777777" w:rsidR="00EE067C" w:rsidRPr="00DB697F" w:rsidRDefault="00EE067C" w:rsidP="00EE067C">
      <w:r>
        <w:t>I</w:t>
      </w:r>
      <w:r w:rsidR="00DB4125">
        <w:t>II</w:t>
      </w:r>
      <w:r>
        <w:t>.</w:t>
      </w:r>
      <w:r>
        <w:tab/>
      </w:r>
      <w:r w:rsidRPr="00EE067C">
        <w:t>Dit besluit treedt in werking met ingang van de dag na die van bekendmaking.</w:t>
      </w:r>
    </w:p>
    <w:p w14:paraId="3D579DF7" w14:textId="77777777" w:rsidR="00E845D3" w:rsidRDefault="00E845D3" w:rsidP="00DB697F"/>
    <w:p w14:paraId="6553E24C" w14:textId="77777777" w:rsidR="00704C1B" w:rsidRDefault="00704C1B" w:rsidP="00C23F52">
      <w:pPr>
        <w:pStyle w:val="OPOndertekening"/>
      </w:pPr>
      <w:r>
        <w:br/>
        <w:t xml:space="preserve">Aldus besloten d.d. </w:t>
      </w:r>
      <w:r w:rsidR="00362830">
        <w:rPr>
          <w:color w:val="FF0000"/>
        </w:rPr>
        <w:t>&lt;datum&gt;</w:t>
      </w:r>
    </w:p>
    <w:p w14:paraId="5E1D6815" w14:textId="77777777" w:rsidR="00704C1B" w:rsidRDefault="00704C1B" w:rsidP="00C23F52">
      <w:pPr>
        <w:pStyle w:val="OPOndertekening"/>
      </w:pPr>
      <w:r>
        <w:t>Het college van dijkgraaf en hoogheemraden</w:t>
      </w:r>
    </w:p>
    <w:p w14:paraId="292ECBBE" w14:textId="77777777" w:rsidR="00704C1B" w:rsidRDefault="00704C1B" w:rsidP="00C23F52">
      <w:pPr>
        <w:pStyle w:val="OPOndertekening"/>
      </w:pPr>
      <w:r>
        <w:t>van het Hoogheemraadschap Hollands Noorderkwartier,</w:t>
      </w:r>
    </w:p>
    <w:p w14:paraId="034AF0E6" w14:textId="77777777" w:rsidR="00704C1B" w:rsidRDefault="00704C1B" w:rsidP="00C23F52">
      <w:pPr>
        <w:pStyle w:val="OPOndertekening"/>
      </w:pPr>
      <w:r>
        <w:t>namens dezen,</w:t>
      </w:r>
    </w:p>
    <w:p w14:paraId="6D0855DC" w14:textId="77777777" w:rsidR="00704C1B" w:rsidRDefault="00704C1B" w:rsidP="00C23F52">
      <w:pPr>
        <w:pStyle w:val="OPOndertekening"/>
      </w:pPr>
    </w:p>
    <w:p w14:paraId="76967AB3" w14:textId="77777777" w:rsidR="00704C1B" w:rsidRDefault="00704C1B" w:rsidP="00C23F52">
      <w:pPr>
        <w:pStyle w:val="OPOndertekening"/>
      </w:pPr>
    </w:p>
    <w:p w14:paraId="05EE1D24" w14:textId="77777777" w:rsidR="00704C1B" w:rsidRDefault="00704C1B" w:rsidP="00C23F52">
      <w:pPr>
        <w:pStyle w:val="OPOndertekening"/>
      </w:pPr>
    </w:p>
    <w:p w14:paraId="1AE0A826" w14:textId="77777777" w:rsidR="00704C1B" w:rsidRDefault="00704C1B" w:rsidP="00C23F52">
      <w:pPr>
        <w:pStyle w:val="OPOndertekening"/>
      </w:pPr>
      <w:r>
        <w:t>S.A. Langeweg,</w:t>
      </w:r>
    </w:p>
    <w:p w14:paraId="379F8AE1" w14:textId="77777777" w:rsidR="00704C1B" w:rsidRDefault="00704C1B" w:rsidP="00C23F52">
      <w:pPr>
        <w:pStyle w:val="OPOndertekening"/>
      </w:pPr>
      <w:r>
        <w:t>Hoofd Afdeling Waterveiligheid &amp; Wegen</w:t>
      </w:r>
    </w:p>
    <w:p w14:paraId="7E9FA1BE" w14:textId="77777777" w:rsidR="00704C1B" w:rsidRDefault="00704C1B" w:rsidP="00C23F52">
      <w:pPr>
        <w:pStyle w:val="OPOndertekening"/>
      </w:pPr>
      <w:r>
        <w:t>Dit besluit is vastgesteld krachtens de Delegatieregeling Hollands Noorderkwartier 2012. Dit besluit bevindt zich ten kantore van het hoogheemraadschap aan Het Stationsplein 136, 1703 WC Heerhugowaard, waar het tijdens kantooruren kan worden ingezien. Tegen betaling kan een kopie van dit besluit worden verkregen.</w:t>
      </w:r>
    </w:p>
    <w:p w14:paraId="4D0CE537" w14:textId="77777777" w:rsidR="00C23F52" w:rsidRDefault="00C23F52" w:rsidP="00C23F52">
      <w:pPr>
        <w:pStyle w:val="OPOndertekening"/>
      </w:pPr>
    </w:p>
    <w:p w14:paraId="02C25E1A" w14:textId="77777777" w:rsidR="00704C1B" w:rsidRPr="00DB697F" w:rsidRDefault="00704C1B" w:rsidP="00F2560B">
      <w:r w:rsidRPr="00DB697F">
        <w:t>Een afschrift van dit besluit is gezonden aan:</w:t>
      </w:r>
    </w:p>
    <w:p w14:paraId="75A0CD3B" w14:textId="77777777" w:rsidR="00704C1B" w:rsidRPr="00DB697F" w:rsidRDefault="00704C1B" w:rsidP="00DB697F">
      <w:r w:rsidRPr="00DB697F">
        <w:t>•</w:t>
      </w:r>
      <w:r w:rsidRPr="00DB697F">
        <w:tab/>
      </w:r>
      <w:r w:rsidR="00DB697F" w:rsidRPr="00DB697F">
        <w:t>Gemeente Koggenland, Postbus 21, 1633 ZG Avenhorn</w:t>
      </w:r>
    </w:p>
    <w:p w14:paraId="34EE3CB5" w14:textId="77777777" w:rsidR="00704C1B" w:rsidRPr="00DB697F" w:rsidRDefault="00704C1B" w:rsidP="00F2560B">
      <w:r w:rsidRPr="00DB697F">
        <w:t>•</w:t>
      </w:r>
      <w:r w:rsidRPr="00DB697F">
        <w:tab/>
        <w:t>Politie Noord-Holland, Postbus 57, 2000 AB Haarlem.</w:t>
      </w:r>
    </w:p>
    <w:p w14:paraId="329BC84B" w14:textId="77777777" w:rsidR="00704C1B" w:rsidRDefault="00704C1B" w:rsidP="00F2560B"/>
    <w:p w14:paraId="1D5FA53D" w14:textId="77777777" w:rsidR="003F5A48" w:rsidRDefault="003F5A48" w:rsidP="003F5A48">
      <w:pPr>
        <w:rPr>
          <w:i/>
        </w:rPr>
      </w:pPr>
      <w:r>
        <w:rPr>
          <w:i/>
        </w:rPr>
        <w:t>Beroep</w:t>
      </w:r>
    </w:p>
    <w:p w14:paraId="7952CD47" w14:textId="77777777" w:rsidR="003F5A48" w:rsidRPr="00096C2A" w:rsidRDefault="003F5A48" w:rsidP="00C96B9F">
      <w:pPr>
        <w:pStyle w:val="Lijstalinea"/>
        <w:numPr>
          <w:ilvl w:val="0"/>
          <w:numId w:val="35"/>
        </w:numPr>
        <w:autoSpaceDE w:val="0"/>
        <w:autoSpaceDN w:val="0"/>
        <w:spacing w:before="0" w:after="0" w:line="260" w:lineRule="exact"/>
        <w:ind w:left="426" w:hanging="426"/>
        <w:contextualSpacing w:val="0"/>
        <w:rPr>
          <w:i/>
          <w:szCs w:val="18"/>
        </w:rPr>
      </w:pPr>
      <w:r>
        <w:rPr>
          <w:i/>
          <w:szCs w:val="18"/>
        </w:rPr>
        <w:t>Het</w:t>
      </w:r>
      <w:r w:rsidRPr="00096C2A">
        <w:rPr>
          <w:i/>
          <w:szCs w:val="18"/>
        </w:rPr>
        <w:t xml:space="preserve"> </w:t>
      </w:r>
      <w:r>
        <w:rPr>
          <w:i/>
          <w:szCs w:val="18"/>
        </w:rPr>
        <w:t>verkeers</w:t>
      </w:r>
      <w:r w:rsidRPr="00096C2A">
        <w:rPr>
          <w:i/>
          <w:szCs w:val="18"/>
        </w:rPr>
        <w:t xml:space="preserve">besluit wordt </w:t>
      </w:r>
      <w:r>
        <w:rPr>
          <w:i/>
          <w:szCs w:val="18"/>
        </w:rPr>
        <w:t xml:space="preserve">bekend gemaakt in het </w:t>
      </w:r>
      <w:proofErr w:type="spellStart"/>
      <w:r>
        <w:rPr>
          <w:i/>
          <w:szCs w:val="18"/>
        </w:rPr>
        <w:t>Waterschapsblad</w:t>
      </w:r>
      <w:proofErr w:type="spellEnd"/>
      <w:r>
        <w:rPr>
          <w:i/>
          <w:szCs w:val="18"/>
        </w:rPr>
        <w:t xml:space="preserve"> dat wordt </w:t>
      </w:r>
      <w:r w:rsidRPr="00096C2A">
        <w:rPr>
          <w:i/>
          <w:szCs w:val="18"/>
        </w:rPr>
        <w:t xml:space="preserve">gepubliceerd op de website </w:t>
      </w:r>
      <w:r w:rsidRPr="002A6F0D">
        <w:rPr>
          <w:i/>
          <w:szCs w:val="18"/>
        </w:rPr>
        <w:t>www.o</w:t>
      </w:r>
      <w:r w:rsidR="00684A58">
        <w:rPr>
          <w:i/>
          <w:szCs w:val="18"/>
        </w:rPr>
        <w:t>fficielebekendmakingen</w:t>
      </w:r>
      <w:r w:rsidRPr="002A6F0D">
        <w:rPr>
          <w:i/>
          <w:szCs w:val="18"/>
        </w:rPr>
        <w:t>.nl</w:t>
      </w:r>
      <w:r w:rsidRPr="00096C2A">
        <w:rPr>
          <w:i/>
          <w:szCs w:val="18"/>
        </w:rPr>
        <w:t xml:space="preserve">. </w:t>
      </w:r>
    </w:p>
    <w:p w14:paraId="789A1EDE" w14:textId="77777777" w:rsidR="003F5A48" w:rsidRPr="00CB4337" w:rsidRDefault="003F5A48" w:rsidP="00C96B9F">
      <w:pPr>
        <w:pStyle w:val="Lijstalinea"/>
        <w:numPr>
          <w:ilvl w:val="0"/>
          <w:numId w:val="35"/>
        </w:numPr>
        <w:autoSpaceDE w:val="0"/>
        <w:autoSpaceDN w:val="0"/>
        <w:spacing w:before="0" w:after="0" w:line="260" w:lineRule="exact"/>
        <w:ind w:left="426" w:hanging="426"/>
        <w:contextualSpacing w:val="0"/>
        <w:rPr>
          <w:i/>
          <w:color w:val="000000"/>
          <w:szCs w:val="18"/>
        </w:rPr>
      </w:pPr>
      <w:r>
        <w:rPr>
          <w:i/>
          <w:color w:val="000000"/>
          <w:szCs w:val="18"/>
        </w:rPr>
        <w:lastRenderedPageBreak/>
        <w:t>Beroep kan worden ingesteld</w:t>
      </w:r>
      <w:r w:rsidRPr="00CB4337">
        <w:rPr>
          <w:i/>
          <w:color w:val="000000"/>
          <w:szCs w:val="18"/>
        </w:rPr>
        <w:t xml:space="preserve"> met ingang van de dag na die waarop het besluit bekend is gemaakt gedurende een periode van zes weken een beroepschrift indienen bij de Rechtbank Noord-Holland, sector Bestuursrecht, Postbus 1621, 2003 BR Haarlem. </w:t>
      </w:r>
    </w:p>
    <w:p w14:paraId="4B9F1113" w14:textId="77777777" w:rsidR="003F5A48" w:rsidRPr="00CB4337" w:rsidRDefault="003F5A48" w:rsidP="00C96B9F">
      <w:pPr>
        <w:pStyle w:val="Lijstalinea"/>
        <w:autoSpaceDE w:val="0"/>
        <w:autoSpaceDN w:val="0"/>
        <w:spacing w:line="260" w:lineRule="exact"/>
        <w:ind w:left="852" w:hanging="426"/>
        <w:rPr>
          <w:i/>
          <w:color w:val="000000"/>
          <w:szCs w:val="18"/>
        </w:rPr>
      </w:pPr>
      <w:r w:rsidRPr="00CB4337">
        <w:rPr>
          <w:i/>
          <w:color w:val="000000"/>
          <w:szCs w:val="18"/>
        </w:rPr>
        <w:t xml:space="preserve">Beroep tegen de besluiten staat open voor: </w:t>
      </w:r>
    </w:p>
    <w:p w14:paraId="305EEB6E" w14:textId="77777777" w:rsidR="003F5A48" w:rsidRPr="00CB4337" w:rsidRDefault="003F5A48" w:rsidP="00C96B9F">
      <w:pPr>
        <w:pStyle w:val="Lijstalinea"/>
        <w:autoSpaceDE w:val="0"/>
        <w:autoSpaceDN w:val="0"/>
        <w:spacing w:line="260" w:lineRule="exact"/>
        <w:ind w:left="852" w:hanging="426"/>
        <w:rPr>
          <w:i/>
          <w:color w:val="000000"/>
          <w:szCs w:val="18"/>
        </w:rPr>
      </w:pPr>
      <w:r w:rsidRPr="00CB4337">
        <w:rPr>
          <w:i/>
          <w:color w:val="000000"/>
          <w:szCs w:val="18"/>
        </w:rPr>
        <w:t xml:space="preserve">- een ieder die een zienswijze heeft ingediend, en </w:t>
      </w:r>
    </w:p>
    <w:p w14:paraId="447AB985" w14:textId="77777777" w:rsidR="003F5A48" w:rsidRPr="00CB4337" w:rsidRDefault="003F5A48" w:rsidP="00C96B9F">
      <w:pPr>
        <w:pStyle w:val="Lijstalinea"/>
        <w:autoSpaceDE w:val="0"/>
        <w:autoSpaceDN w:val="0"/>
        <w:spacing w:line="260" w:lineRule="exact"/>
        <w:ind w:left="852" w:hanging="426"/>
        <w:rPr>
          <w:i/>
          <w:color w:val="000000"/>
          <w:szCs w:val="18"/>
        </w:rPr>
      </w:pPr>
      <w:r w:rsidRPr="00CB4337">
        <w:rPr>
          <w:i/>
          <w:color w:val="000000"/>
          <w:szCs w:val="18"/>
        </w:rPr>
        <w:t>- belanghebbenden (ongeacht of zij een zienswijze indienden).</w:t>
      </w:r>
    </w:p>
    <w:p w14:paraId="332C0600" w14:textId="77777777" w:rsidR="003F5A48" w:rsidRPr="00CB4337" w:rsidRDefault="003F5A48" w:rsidP="00C96B9F">
      <w:pPr>
        <w:pStyle w:val="Lijstalinea"/>
        <w:autoSpaceDE w:val="0"/>
        <w:autoSpaceDN w:val="0"/>
        <w:spacing w:line="260" w:lineRule="exact"/>
        <w:ind w:left="426" w:hanging="426"/>
        <w:rPr>
          <w:i/>
          <w:color w:val="000000"/>
          <w:szCs w:val="18"/>
        </w:rPr>
      </w:pPr>
    </w:p>
    <w:p w14:paraId="3AEEE9F1" w14:textId="77777777" w:rsidR="003F5A48" w:rsidRPr="00CB4337" w:rsidRDefault="003F5A48" w:rsidP="00C96B9F">
      <w:pPr>
        <w:pStyle w:val="Lijstalinea"/>
        <w:numPr>
          <w:ilvl w:val="0"/>
          <w:numId w:val="35"/>
        </w:numPr>
        <w:autoSpaceDE w:val="0"/>
        <w:autoSpaceDN w:val="0"/>
        <w:spacing w:before="0" w:after="0" w:line="260" w:lineRule="exact"/>
        <w:ind w:left="426" w:hanging="426"/>
        <w:contextualSpacing w:val="0"/>
        <w:rPr>
          <w:i/>
          <w:color w:val="000000"/>
          <w:szCs w:val="18"/>
        </w:rPr>
      </w:pPr>
      <w:r w:rsidRPr="00CB4337">
        <w:rPr>
          <w:i/>
          <w:color w:val="000000"/>
          <w:szCs w:val="18"/>
        </w:rPr>
        <w:t>Het beroepschrift moet worden ondertekend en tenminste naam en adres van de indiener, dagtekening van het beroep, een omschrijving van het besluit waartegen het beroep is gericht en de gronden van het beroep, bevatten. Als u beroep instelt moet u griffierecht betalen.</w:t>
      </w:r>
    </w:p>
    <w:p w14:paraId="7A91A860" w14:textId="77777777" w:rsidR="003F5A48" w:rsidRPr="00096C2A" w:rsidRDefault="003F5A48" w:rsidP="00C96B9F">
      <w:pPr>
        <w:pStyle w:val="Lijstalinea"/>
        <w:autoSpaceDE w:val="0"/>
        <w:autoSpaceDN w:val="0"/>
        <w:spacing w:line="260" w:lineRule="exact"/>
        <w:ind w:left="426" w:hanging="426"/>
        <w:rPr>
          <w:i/>
          <w:szCs w:val="18"/>
        </w:rPr>
      </w:pPr>
      <w:r w:rsidRPr="00096C2A">
        <w:rPr>
          <w:i/>
          <w:szCs w:val="18"/>
        </w:rPr>
        <w:t xml:space="preserve"> </w:t>
      </w:r>
    </w:p>
    <w:p w14:paraId="40F5654F" w14:textId="77777777" w:rsidR="003F5A48" w:rsidRPr="00096C2A" w:rsidRDefault="003F5A48" w:rsidP="00C96B9F">
      <w:pPr>
        <w:pStyle w:val="Lijstalinea"/>
        <w:numPr>
          <w:ilvl w:val="0"/>
          <w:numId w:val="35"/>
        </w:numPr>
        <w:autoSpaceDE w:val="0"/>
        <w:autoSpaceDN w:val="0"/>
        <w:spacing w:before="0" w:after="0" w:line="260" w:lineRule="exact"/>
        <w:ind w:left="426" w:hanging="426"/>
        <w:contextualSpacing w:val="0"/>
        <w:rPr>
          <w:i/>
          <w:szCs w:val="18"/>
        </w:rPr>
      </w:pPr>
      <w:r w:rsidRPr="00096C2A">
        <w:rPr>
          <w:i/>
          <w:szCs w:val="18"/>
        </w:rPr>
        <w:t>Het indienen van be</w:t>
      </w:r>
      <w:r>
        <w:rPr>
          <w:i/>
          <w:szCs w:val="18"/>
        </w:rPr>
        <w:t xml:space="preserve">roep </w:t>
      </w:r>
      <w:r w:rsidRPr="00096C2A">
        <w:rPr>
          <w:i/>
          <w:szCs w:val="18"/>
        </w:rPr>
        <w:t xml:space="preserve">heeft geen schorsende werking. Daarvoor kunt u een verzoek indienen bij de </w:t>
      </w:r>
      <w:r>
        <w:rPr>
          <w:i/>
          <w:szCs w:val="18"/>
        </w:rPr>
        <w:t xml:space="preserve">voorzieningenrechter van de </w:t>
      </w:r>
      <w:r w:rsidRPr="00096C2A">
        <w:rPr>
          <w:i/>
          <w:szCs w:val="18"/>
        </w:rPr>
        <w:t>rechtbank Noord-Holland,</w:t>
      </w:r>
      <w:r w:rsidRPr="00096C2A">
        <w:rPr>
          <w:i/>
          <w:color w:val="000000"/>
          <w:szCs w:val="18"/>
        </w:rPr>
        <w:t xml:space="preserve"> Postbus 1621, 2300 BR </w:t>
      </w:r>
      <w:r w:rsidRPr="00096C2A">
        <w:rPr>
          <w:i/>
          <w:szCs w:val="18"/>
        </w:rPr>
        <w:t>Haarlem.</w:t>
      </w:r>
    </w:p>
    <w:p w14:paraId="213C5A0C" w14:textId="77777777" w:rsidR="003F5A48" w:rsidRDefault="003F5A48" w:rsidP="00C96B9F">
      <w:pPr>
        <w:spacing w:line="240" w:lineRule="auto"/>
        <w:ind w:left="426" w:hanging="426"/>
        <w:rPr>
          <w:sz w:val="22"/>
        </w:rPr>
      </w:pPr>
      <w:r>
        <w:rPr>
          <w:b/>
        </w:rPr>
        <w:br w:type="page"/>
      </w:r>
    </w:p>
    <w:p w14:paraId="235749BD" w14:textId="77777777" w:rsidR="00AA2A5A" w:rsidRPr="00DB697F" w:rsidRDefault="001078F5" w:rsidP="00DB697F">
      <w:pPr>
        <w:pStyle w:val="OPTussenkop"/>
        <w:rPr>
          <w:noProof/>
          <w:color w:val="FF0000"/>
        </w:rPr>
      </w:pPr>
      <w:r>
        <w:lastRenderedPageBreak/>
        <w:t xml:space="preserve">Bijlage I: </w:t>
      </w:r>
      <w:r w:rsidR="00DB697F">
        <w:t>Ontwerptekening</w:t>
      </w:r>
      <w:r w:rsidR="00DB697F" w:rsidRPr="00DB697F">
        <w:rPr>
          <w:noProof/>
          <w:color w:val="FF0000"/>
        </w:rPr>
        <w:lastRenderedPageBreak/>
        <w:drawing>
          <wp:inline distT="0" distB="0" distL="0" distR="0" wp14:anchorId="66B4A728" wp14:editId="3B7D9F05">
            <wp:extent cx="5126355" cy="82588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6355" cy="8258810"/>
                    </a:xfrm>
                    <a:prstGeom prst="rect">
                      <a:avLst/>
                    </a:prstGeom>
                  </pic:spPr>
                </pic:pic>
              </a:graphicData>
            </a:graphic>
          </wp:inline>
        </w:drawing>
      </w:r>
    </w:p>
    <w:sectPr w:rsidR="00AA2A5A" w:rsidRPr="00DB697F" w:rsidSect="002578FD">
      <w:headerReference w:type="even" r:id="rId12"/>
      <w:headerReference w:type="default" r:id="rId13"/>
      <w:footerReference w:type="even" r:id="rId14"/>
      <w:footerReference w:type="default" r:id="rId15"/>
      <w:headerReference w:type="first" r:id="rId16"/>
      <w:footerReference w:type="first" r:id="rId17"/>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0C86E" w14:textId="77777777" w:rsidR="000C559F" w:rsidRDefault="000C559F">
      <w:r>
        <w:separator/>
      </w:r>
    </w:p>
  </w:endnote>
  <w:endnote w:type="continuationSeparator" w:id="0">
    <w:p w14:paraId="0EDE85D4" w14:textId="77777777" w:rsidR="000C559F" w:rsidRDefault="000C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54D" w14:textId="77777777" w:rsidR="003F5A48" w:rsidRDefault="003F5A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3EBE" w14:textId="77777777" w:rsidR="003F5A48" w:rsidRDefault="003F5A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4930" w14:textId="77777777" w:rsidR="003F5A48" w:rsidRDefault="003F5A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A5576" w14:textId="77777777" w:rsidR="000C559F" w:rsidRDefault="000C559F">
      <w:r>
        <w:separator/>
      </w:r>
    </w:p>
  </w:footnote>
  <w:footnote w:type="continuationSeparator" w:id="0">
    <w:p w14:paraId="0A8F9F48" w14:textId="77777777" w:rsidR="000C559F" w:rsidRDefault="000C5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9D7D" w14:textId="77777777" w:rsidR="003F5A48" w:rsidRDefault="00CA457C">
    <w:pPr>
      <w:pStyle w:val="Koptekst"/>
    </w:pPr>
    <w:r>
      <w:rPr>
        <w:noProof/>
      </w:rPr>
      <w:pict w14:anchorId="08136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6157" o:spid="_x0000_s1030" type="#_x0000_t136" style="position:absolute;margin-left:0;margin-top:0;width:558.3pt;height:104.65pt;rotation:315;z-index:-251655168;mso-position-horizontal:center;mso-position-horizontal-relative:margin;mso-position-vertical:center;mso-position-vertical-relative:margin" o:allowincell="f" fillcolor="silver" stroked="f">
          <v:fill opacity=".5"/>
          <v:textpath style="font-family:&quot;Lucida Sans Unicode&quot;;font-size:1pt" string="Ontwerpbeslu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6328" w14:textId="77777777" w:rsidR="003F5A48" w:rsidRDefault="00CA457C">
    <w:pPr>
      <w:pStyle w:val="Koptekst"/>
    </w:pPr>
    <w:r>
      <w:rPr>
        <w:noProof/>
      </w:rPr>
      <w:pict w14:anchorId="6B962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6158" o:spid="_x0000_s1031" type="#_x0000_t136" style="position:absolute;margin-left:0;margin-top:0;width:558.3pt;height:104.65pt;rotation:315;z-index:-251653120;mso-position-horizontal:center;mso-position-horizontal-relative:margin;mso-position-vertical:center;mso-position-vertical-relative:margin" o:allowincell="f" fillcolor="silver" stroked="f">
          <v:fill opacity=".5"/>
          <v:textpath style="font-family:&quot;Lucida Sans Unicode&quot;;font-size:1pt" string="Ontwerpbeslui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60A8" w14:textId="77777777" w:rsidR="003F5A48" w:rsidRDefault="00CA457C">
    <w:pPr>
      <w:pStyle w:val="Koptekst"/>
    </w:pPr>
    <w:r>
      <w:rPr>
        <w:noProof/>
      </w:rPr>
      <w:pict w14:anchorId="7A4AE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6156" o:spid="_x0000_s1029" type="#_x0000_t136" style="position:absolute;margin-left:0;margin-top:0;width:558.3pt;height:104.65pt;rotation:315;z-index:-251657216;mso-position-horizontal:center;mso-position-horizontal-relative:margin;mso-position-vertical:center;mso-position-vertical-relative:margin" o:allowincell="f" fillcolor="silver" stroked="f">
          <v:fill opacity=".5"/>
          <v:textpath style="font-family:&quot;Lucida Sans Unicode&quot;;font-size:1pt" string="Ontwerpbeslu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50FE"/>
    <w:multiLevelType w:val="hybridMultilevel"/>
    <w:tmpl w:val="D2F48C48"/>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15:restartNumberingAfterBreak="0">
    <w:nsid w:val="08FD0386"/>
    <w:multiLevelType w:val="hybridMultilevel"/>
    <w:tmpl w:val="8480A304"/>
    <w:lvl w:ilvl="0" w:tplc="28E085D4">
      <w:start w:val="1"/>
      <w:numFmt w:val="decimal"/>
      <w:pStyle w:val="Lijstnummering"/>
      <w:lvlText w:val="%1."/>
      <w:lvlJc w:val="left"/>
      <w:pPr>
        <w:tabs>
          <w:tab w:val="num" w:pos="0"/>
        </w:tabs>
        <w:ind w:left="340" w:hanging="34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10216853"/>
    <w:multiLevelType w:val="hybridMultilevel"/>
    <w:tmpl w:val="1FB84434"/>
    <w:lvl w:ilvl="0" w:tplc="994A11D2">
      <w:start w:val="1"/>
      <w:numFmt w:val="decimal"/>
      <w:pStyle w:val="Lijstvoortzetting2"/>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15:restartNumberingAfterBreak="0">
    <w:nsid w:val="18343002"/>
    <w:multiLevelType w:val="hybridMultilevel"/>
    <w:tmpl w:val="E4C4EAC0"/>
    <w:lvl w:ilvl="0" w:tplc="3378DFD2">
      <w:start w:val="1"/>
      <w:numFmt w:val="decimal"/>
      <w:pStyle w:val="Lijstnummering4"/>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15:restartNumberingAfterBreak="0">
    <w:nsid w:val="1C191D06"/>
    <w:multiLevelType w:val="hybridMultilevel"/>
    <w:tmpl w:val="5BD69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997D60"/>
    <w:multiLevelType w:val="hybridMultilevel"/>
    <w:tmpl w:val="34C4A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096CA0"/>
    <w:multiLevelType w:val="hybridMultilevel"/>
    <w:tmpl w:val="2FF417C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34584863"/>
    <w:multiLevelType w:val="singleLevel"/>
    <w:tmpl w:val="D27448C4"/>
    <w:lvl w:ilvl="0">
      <w:start w:val="1"/>
      <w:numFmt w:val="bullet"/>
      <w:pStyle w:val="Lijst3"/>
      <w:lvlText w:val=""/>
      <w:lvlJc w:val="left"/>
      <w:pPr>
        <w:tabs>
          <w:tab w:val="num" w:pos="0"/>
        </w:tabs>
        <w:ind w:left="284" w:hanging="284"/>
      </w:pPr>
      <w:rPr>
        <w:rFonts w:ascii="Symbol" w:hAnsi="Symbol" w:cs="Symbol" w:hint="default"/>
      </w:rPr>
    </w:lvl>
  </w:abstractNum>
  <w:abstractNum w:abstractNumId="8" w15:restartNumberingAfterBreak="0">
    <w:nsid w:val="40663DE5"/>
    <w:multiLevelType w:val="hybridMultilevel"/>
    <w:tmpl w:val="7C0085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D44806"/>
    <w:multiLevelType w:val="hybridMultilevel"/>
    <w:tmpl w:val="8A4E56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5285835"/>
    <w:multiLevelType w:val="hybridMultilevel"/>
    <w:tmpl w:val="7646D63A"/>
    <w:lvl w:ilvl="0" w:tplc="0413001B">
      <w:start w:val="1"/>
      <w:numFmt w:val="lowerRoman"/>
      <w:lvlText w:val="%1."/>
      <w:lvlJc w:val="right"/>
      <w:pPr>
        <w:ind w:left="2061" w:hanging="360"/>
      </w:p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11" w15:restartNumberingAfterBreak="0">
    <w:nsid w:val="46D23AE6"/>
    <w:multiLevelType w:val="hybridMultilevel"/>
    <w:tmpl w:val="A3C8D1E0"/>
    <w:lvl w:ilvl="0" w:tplc="561E42E6">
      <w:start w:val="2"/>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B823AE"/>
    <w:multiLevelType w:val="hybridMultilevel"/>
    <w:tmpl w:val="1E6449AC"/>
    <w:lvl w:ilvl="0" w:tplc="EF52D5F4">
      <w:start w:val="1"/>
      <w:numFmt w:val="decimal"/>
      <w:pStyle w:val="Lijstvoortzetting"/>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3" w15:restartNumberingAfterBreak="0">
    <w:nsid w:val="4BCB7D98"/>
    <w:multiLevelType w:val="hybridMultilevel"/>
    <w:tmpl w:val="D124E4EC"/>
    <w:lvl w:ilvl="0" w:tplc="103C49AC">
      <w:start w:val="1"/>
      <w:numFmt w:val="lowerLetter"/>
      <w:pStyle w:val="Lijstopsomteken5"/>
      <w:lvlText w:val="%1."/>
      <w:lvlJc w:val="left"/>
      <w:pPr>
        <w:tabs>
          <w:tab w:val="num" w:pos="0"/>
        </w:tabs>
        <w:ind w:left="851"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4" w15:restartNumberingAfterBreak="0">
    <w:nsid w:val="4C546D10"/>
    <w:multiLevelType w:val="hybridMultilevel"/>
    <w:tmpl w:val="A8D0A566"/>
    <w:lvl w:ilvl="0" w:tplc="561E42E6">
      <w:start w:val="2"/>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5E2CA9"/>
    <w:multiLevelType w:val="hybridMultilevel"/>
    <w:tmpl w:val="327E82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841C7E"/>
    <w:multiLevelType w:val="hybridMultilevel"/>
    <w:tmpl w:val="F08AA0A8"/>
    <w:lvl w:ilvl="0" w:tplc="E668B712">
      <w:start w:val="1"/>
      <w:numFmt w:val="lowerLetter"/>
      <w:pStyle w:val="DRPLijstaline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68534C"/>
    <w:multiLevelType w:val="hybridMultilevel"/>
    <w:tmpl w:val="B358EF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D04E3D"/>
    <w:multiLevelType w:val="hybridMultilevel"/>
    <w:tmpl w:val="34D2EDD8"/>
    <w:lvl w:ilvl="0" w:tplc="7576941A">
      <w:start w:val="1"/>
      <w:numFmt w:val="bullet"/>
      <w:pStyle w:val="Lijst5"/>
      <w:lvlText w:val=""/>
      <w:lvlJc w:val="left"/>
      <w:pPr>
        <w:tabs>
          <w:tab w:val="num" w:pos="0"/>
        </w:tabs>
        <w:ind w:left="851" w:hanging="794"/>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32B71EB"/>
    <w:multiLevelType w:val="hybridMultilevel"/>
    <w:tmpl w:val="149603D6"/>
    <w:lvl w:ilvl="0" w:tplc="561E42E6">
      <w:start w:val="2"/>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F70335"/>
    <w:multiLevelType w:val="hybridMultilevel"/>
    <w:tmpl w:val="A23C5B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7564819"/>
    <w:multiLevelType w:val="hybridMultilevel"/>
    <w:tmpl w:val="58868CEC"/>
    <w:lvl w:ilvl="0" w:tplc="FB300D8A">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F6429F"/>
    <w:multiLevelType w:val="hybridMultilevel"/>
    <w:tmpl w:val="1650581C"/>
    <w:lvl w:ilvl="0" w:tplc="D70ECF28">
      <w:start w:val="1"/>
      <w:numFmt w:val="decimal"/>
      <w:pStyle w:val="Lijstnummering5"/>
      <w:lvlText w:val="%1."/>
      <w:lvlJc w:val="left"/>
      <w:pPr>
        <w:tabs>
          <w:tab w:val="num" w:pos="0"/>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3" w15:restartNumberingAfterBreak="0">
    <w:nsid w:val="5D7A577F"/>
    <w:multiLevelType w:val="hybridMultilevel"/>
    <w:tmpl w:val="BE3CBE1C"/>
    <w:lvl w:ilvl="0" w:tplc="06542CAA">
      <w:start w:val="6"/>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4" w15:restartNumberingAfterBreak="0">
    <w:nsid w:val="66A33FDD"/>
    <w:multiLevelType w:val="hybridMultilevel"/>
    <w:tmpl w:val="85B4C7F4"/>
    <w:lvl w:ilvl="0" w:tplc="CF2C741A">
      <w:start w:val="1"/>
      <w:numFmt w:val="lowerLetter"/>
      <w:pStyle w:val="Lijstopsomteken3"/>
      <w:lvlText w:val="%1."/>
      <w:lvlJc w:val="left"/>
      <w:pPr>
        <w:tabs>
          <w:tab w:val="num" w:pos="0"/>
        </w:tabs>
        <w:ind w:left="283"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5" w15:restartNumberingAfterBreak="0">
    <w:nsid w:val="66B039A6"/>
    <w:multiLevelType w:val="hybridMultilevel"/>
    <w:tmpl w:val="7004A9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8DC188A"/>
    <w:multiLevelType w:val="hybridMultilevel"/>
    <w:tmpl w:val="1782173E"/>
    <w:lvl w:ilvl="0" w:tplc="1FAEC71C">
      <w:start w:val="1"/>
      <w:numFmt w:val="lowerLetter"/>
      <w:pStyle w:val="Lijstspeciaal2"/>
      <w:lvlText w:val="%1."/>
      <w:lvlJc w:val="left"/>
      <w:pPr>
        <w:tabs>
          <w:tab w:val="num" w:pos="0"/>
        </w:tabs>
        <w:ind w:left="1418"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7" w15:restartNumberingAfterBreak="0">
    <w:nsid w:val="6B393F1C"/>
    <w:multiLevelType w:val="hybridMultilevel"/>
    <w:tmpl w:val="3968CD8C"/>
    <w:lvl w:ilvl="0" w:tplc="FA8C96D6">
      <w:start w:val="1"/>
      <w:numFmt w:val="bullet"/>
      <w:pStyle w:val="Lijstopsomteken"/>
      <w:lvlText w:val=""/>
      <w:lvlJc w:val="left"/>
      <w:pPr>
        <w:tabs>
          <w:tab w:val="num" w:pos="0"/>
        </w:tabs>
        <w:ind w:left="1134" w:hanging="283"/>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DE77581"/>
    <w:multiLevelType w:val="hybridMultilevel"/>
    <w:tmpl w:val="A874E07C"/>
    <w:lvl w:ilvl="0" w:tplc="91B0A202">
      <w:start w:val="1"/>
      <w:numFmt w:val="bullet"/>
      <w:pStyle w:val="Lijst4"/>
      <w:lvlText w:val=""/>
      <w:lvlJc w:val="left"/>
      <w:pPr>
        <w:tabs>
          <w:tab w:val="num" w:pos="0"/>
        </w:tabs>
        <w:ind w:left="567" w:hanging="283"/>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F572B34"/>
    <w:multiLevelType w:val="hybridMultilevel"/>
    <w:tmpl w:val="C79AFF36"/>
    <w:lvl w:ilvl="0" w:tplc="767E57C6">
      <w:start w:val="1"/>
      <w:numFmt w:val="lowerLetter"/>
      <w:pStyle w:val="Lijstopsomteken4"/>
      <w:lvlText w:val="%1."/>
      <w:lvlJc w:val="left"/>
      <w:pPr>
        <w:tabs>
          <w:tab w:val="num" w:pos="0"/>
        </w:tabs>
        <w:ind w:left="565"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0" w15:restartNumberingAfterBreak="0">
    <w:nsid w:val="787E3F28"/>
    <w:multiLevelType w:val="hybridMultilevel"/>
    <w:tmpl w:val="E918C6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79D25230"/>
    <w:multiLevelType w:val="hybridMultilevel"/>
    <w:tmpl w:val="69160C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A207DE4"/>
    <w:multiLevelType w:val="hybridMultilevel"/>
    <w:tmpl w:val="38C8BD5A"/>
    <w:lvl w:ilvl="0" w:tplc="B404B166">
      <w:start w:val="1"/>
      <w:numFmt w:val="lowerLetter"/>
      <w:pStyle w:val="Lijstspeciaal"/>
      <w:lvlText w:val="%1."/>
      <w:lvlJc w:val="left"/>
      <w:pPr>
        <w:tabs>
          <w:tab w:val="num" w:pos="0"/>
        </w:tabs>
        <w:ind w:left="1134"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3" w15:restartNumberingAfterBreak="0">
    <w:nsid w:val="7BE2699D"/>
    <w:multiLevelType w:val="hybridMultilevel"/>
    <w:tmpl w:val="C2CC8EC8"/>
    <w:lvl w:ilvl="0" w:tplc="561E42E6">
      <w:start w:val="2"/>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062ED0"/>
    <w:multiLevelType w:val="hybridMultilevel"/>
    <w:tmpl w:val="4DC850EA"/>
    <w:lvl w:ilvl="0" w:tplc="9D08B958">
      <w:start w:val="1"/>
      <w:numFmt w:val="bullet"/>
      <w:pStyle w:val="Lijstopsomteken2"/>
      <w:lvlText w:val=""/>
      <w:lvlJc w:val="left"/>
      <w:pPr>
        <w:tabs>
          <w:tab w:val="num" w:pos="0"/>
        </w:tabs>
        <w:ind w:left="1418" w:hanging="284"/>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FB92FEC"/>
    <w:multiLevelType w:val="hybridMultilevel"/>
    <w:tmpl w:val="63D434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03909484">
    <w:abstractNumId w:val="7"/>
  </w:num>
  <w:num w:numId="2" w16cid:durableId="401760576">
    <w:abstractNumId w:val="28"/>
  </w:num>
  <w:num w:numId="3" w16cid:durableId="1657801372">
    <w:abstractNumId w:val="18"/>
  </w:num>
  <w:num w:numId="4" w16cid:durableId="645400005">
    <w:abstractNumId w:val="27"/>
  </w:num>
  <w:num w:numId="5" w16cid:durableId="1183009701">
    <w:abstractNumId w:val="34"/>
  </w:num>
  <w:num w:numId="6" w16cid:durableId="471405241">
    <w:abstractNumId w:val="29"/>
  </w:num>
  <w:num w:numId="7" w16cid:durableId="1538812345">
    <w:abstractNumId w:val="24"/>
  </w:num>
  <w:num w:numId="8" w16cid:durableId="815997990">
    <w:abstractNumId w:val="1"/>
  </w:num>
  <w:num w:numId="9" w16cid:durableId="1669213394">
    <w:abstractNumId w:val="13"/>
  </w:num>
  <w:num w:numId="10" w16cid:durableId="1066875181">
    <w:abstractNumId w:val="32"/>
  </w:num>
  <w:num w:numId="11" w16cid:durableId="851533632">
    <w:abstractNumId w:val="26"/>
  </w:num>
  <w:num w:numId="12" w16cid:durableId="1356425731">
    <w:abstractNumId w:val="3"/>
  </w:num>
  <w:num w:numId="13" w16cid:durableId="297416340">
    <w:abstractNumId w:val="22"/>
  </w:num>
  <w:num w:numId="14" w16cid:durableId="25060118">
    <w:abstractNumId w:val="12"/>
  </w:num>
  <w:num w:numId="15" w16cid:durableId="1575627942">
    <w:abstractNumId w:val="2"/>
  </w:num>
  <w:num w:numId="16" w16cid:durableId="1360357788">
    <w:abstractNumId w:val="16"/>
  </w:num>
  <w:num w:numId="17" w16cid:durableId="706181908">
    <w:abstractNumId w:val="17"/>
  </w:num>
  <w:num w:numId="18" w16cid:durableId="903221687">
    <w:abstractNumId w:val="23"/>
  </w:num>
  <w:num w:numId="19" w16cid:durableId="1617759314">
    <w:abstractNumId w:val="10"/>
  </w:num>
  <w:num w:numId="20" w16cid:durableId="2115244094">
    <w:abstractNumId w:val="8"/>
  </w:num>
  <w:num w:numId="21" w16cid:durableId="486557917">
    <w:abstractNumId w:val="9"/>
  </w:num>
  <w:num w:numId="22" w16cid:durableId="809437801">
    <w:abstractNumId w:val="20"/>
  </w:num>
  <w:num w:numId="23" w16cid:durableId="683434731">
    <w:abstractNumId w:val="33"/>
  </w:num>
  <w:num w:numId="24" w16cid:durableId="1155219435">
    <w:abstractNumId w:val="14"/>
  </w:num>
  <w:num w:numId="25" w16cid:durableId="1563827774">
    <w:abstractNumId w:val="35"/>
  </w:num>
  <w:num w:numId="26" w16cid:durableId="1139146770">
    <w:abstractNumId w:val="11"/>
  </w:num>
  <w:num w:numId="27" w16cid:durableId="1434016154">
    <w:abstractNumId w:val="0"/>
  </w:num>
  <w:num w:numId="28" w16cid:durableId="1064066645">
    <w:abstractNumId w:val="31"/>
  </w:num>
  <w:num w:numId="29" w16cid:durableId="1362706000">
    <w:abstractNumId w:val="15"/>
  </w:num>
  <w:num w:numId="30" w16cid:durableId="199244344">
    <w:abstractNumId w:val="19"/>
  </w:num>
  <w:num w:numId="31" w16cid:durableId="1241402982">
    <w:abstractNumId w:val="5"/>
  </w:num>
  <w:num w:numId="32" w16cid:durableId="287861307">
    <w:abstractNumId w:val="6"/>
  </w:num>
  <w:num w:numId="33" w16cid:durableId="264967737">
    <w:abstractNumId w:val="4"/>
  </w:num>
  <w:num w:numId="34" w16cid:durableId="298464804">
    <w:abstractNumId w:val="30"/>
  </w:num>
  <w:num w:numId="35" w16cid:durableId="1579247616">
    <w:abstractNumId w:val="25"/>
  </w:num>
  <w:num w:numId="36" w16cid:durableId="30108222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proofState w:spelling="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90"/>
  <w:displayHorizontalDrawingGridEvery w:val="0"/>
  <w:displayVerticalDrawingGridEvery w:val="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U_eerste_bak" w:val="1"/>
    <w:docVar w:name="GU_opslagformaat" w:val="Diverse, ~* (#*, ^*, $$).doc"/>
    <w:docVar w:name="GU_opslagpad" w:val="user"/>
    <w:docVar w:name="GU_overige_bak" w:val="1"/>
    <w:docVar w:name="GU_sjabloon" w:val="profiel\$leeg_document.dot"/>
    <w:docVar w:name="GU_template" w:val="1"/>
    <w:docVar w:name="GU_Versie" w:val="1"/>
  </w:docVars>
  <w:rsids>
    <w:rsidRoot w:val="00E229AD"/>
    <w:rsid w:val="000131E7"/>
    <w:rsid w:val="00014E90"/>
    <w:rsid w:val="00021B32"/>
    <w:rsid w:val="000246F2"/>
    <w:rsid w:val="00034A03"/>
    <w:rsid w:val="00036260"/>
    <w:rsid w:val="00043A4C"/>
    <w:rsid w:val="000618CF"/>
    <w:rsid w:val="00061DF7"/>
    <w:rsid w:val="000654B6"/>
    <w:rsid w:val="00074056"/>
    <w:rsid w:val="00085A6C"/>
    <w:rsid w:val="000A2B80"/>
    <w:rsid w:val="000B448E"/>
    <w:rsid w:val="000B6765"/>
    <w:rsid w:val="000C12F6"/>
    <w:rsid w:val="000C2B00"/>
    <w:rsid w:val="000C559F"/>
    <w:rsid w:val="000D4305"/>
    <w:rsid w:val="000E1325"/>
    <w:rsid w:val="000E4387"/>
    <w:rsid w:val="000E68D7"/>
    <w:rsid w:val="00100E1B"/>
    <w:rsid w:val="001078F5"/>
    <w:rsid w:val="00107AE4"/>
    <w:rsid w:val="001103E1"/>
    <w:rsid w:val="001146E9"/>
    <w:rsid w:val="0012484D"/>
    <w:rsid w:val="001301CF"/>
    <w:rsid w:val="0013794F"/>
    <w:rsid w:val="00156EC0"/>
    <w:rsid w:val="00160556"/>
    <w:rsid w:val="001620BE"/>
    <w:rsid w:val="001775F7"/>
    <w:rsid w:val="00180B58"/>
    <w:rsid w:val="00193786"/>
    <w:rsid w:val="001A23BE"/>
    <w:rsid w:val="001A71A7"/>
    <w:rsid w:val="001B47F7"/>
    <w:rsid w:val="001B5104"/>
    <w:rsid w:val="001D227B"/>
    <w:rsid w:val="001D750A"/>
    <w:rsid w:val="001E284F"/>
    <w:rsid w:val="001E3625"/>
    <w:rsid w:val="00202A69"/>
    <w:rsid w:val="002207FE"/>
    <w:rsid w:val="00227BF0"/>
    <w:rsid w:val="002376C5"/>
    <w:rsid w:val="00241B25"/>
    <w:rsid w:val="00256488"/>
    <w:rsid w:val="002578FD"/>
    <w:rsid w:val="002607A3"/>
    <w:rsid w:val="00262749"/>
    <w:rsid w:val="002719CF"/>
    <w:rsid w:val="002725EB"/>
    <w:rsid w:val="00276173"/>
    <w:rsid w:val="00277389"/>
    <w:rsid w:val="0028257C"/>
    <w:rsid w:val="002847AD"/>
    <w:rsid w:val="0029137F"/>
    <w:rsid w:val="002A10F4"/>
    <w:rsid w:val="002A4BAB"/>
    <w:rsid w:val="002B6472"/>
    <w:rsid w:val="002D1AF2"/>
    <w:rsid w:val="002E154E"/>
    <w:rsid w:val="002E3635"/>
    <w:rsid w:val="002E42C6"/>
    <w:rsid w:val="002E7B57"/>
    <w:rsid w:val="002F1F08"/>
    <w:rsid w:val="002F24FE"/>
    <w:rsid w:val="002F60CA"/>
    <w:rsid w:val="002F7E6D"/>
    <w:rsid w:val="003017EA"/>
    <w:rsid w:val="00304276"/>
    <w:rsid w:val="00306D9B"/>
    <w:rsid w:val="003140BC"/>
    <w:rsid w:val="003221F7"/>
    <w:rsid w:val="003246E0"/>
    <w:rsid w:val="00324DFA"/>
    <w:rsid w:val="00326FA6"/>
    <w:rsid w:val="00340935"/>
    <w:rsid w:val="003452FB"/>
    <w:rsid w:val="00345C69"/>
    <w:rsid w:val="00350FD7"/>
    <w:rsid w:val="00356DF9"/>
    <w:rsid w:val="00362830"/>
    <w:rsid w:val="003657F3"/>
    <w:rsid w:val="0037013A"/>
    <w:rsid w:val="00380F3D"/>
    <w:rsid w:val="00382C19"/>
    <w:rsid w:val="00384794"/>
    <w:rsid w:val="00395398"/>
    <w:rsid w:val="003A0DBC"/>
    <w:rsid w:val="003A65FA"/>
    <w:rsid w:val="003C769C"/>
    <w:rsid w:val="003D1DF3"/>
    <w:rsid w:val="003E2023"/>
    <w:rsid w:val="003E4754"/>
    <w:rsid w:val="003E5D6B"/>
    <w:rsid w:val="003F072C"/>
    <w:rsid w:val="003F5A48"/>
    <w:rsid w:val="003F76DD"/>
    <w:rsid w:val="004239F9"/>
    <w:rsid w:val="00425A34"/>
    <w:rsid w:val="00432A29"/>
    <w:rsid w:val="004356ED"/>
    <w:rsid w:val="00441B7F"/>
    <w:rsid w:val="00441C79"/>
    <w:rsid w:val="0044314F"/>
    <w:rsid w:val="00454510"/>
    <w:rsid w:val="00456CE6"/>
    <w:rsid w:val="00466F03"/>
    <w:rsid w:val="00474DB0"/>
    <w:rsid w:val="00491972"/>
    <w:rsid w:val="004A1B3E"/>
    <w:rsid w:val="004A75F6"/>
    <w:rsid w:val="004B331A"/>
    <w:rsid w:val="004C0860"/>
    <w:rsid w:val="004C1DEF"/>
    <w:rsid w:val="004C2FAF"/>
    <w:rsid w:val="004C31AE"/>
    <w:rsid w:val="004C7746"/>
    <w:rsid w:val="004E2C67"/>
    <w:rsid w:val="004F05EC"/>
    <w:rsid w:val="004F6B3A"/>
    <w:rsid w:val="00504997"/>
    <w:rsid w:val="00507332"/>
    <w:rsid w:val="0051634F"/>
    <w:rsid w:val="00516F42"/>
    <w:rsid w:val="00523F6C"/>
    <w:rsid w:val="0052698B"/>
    <w:rsid w:val="005301BE"/>
    <w:rsid w:val="005320EB"/>
    <w:rsid w:val="00540850"/>
    <w:rsid w:val="00544724"/>
    <w:rsid w:val="00557686"/>
    <w:rsid w:val="005607B0"/>
    <w:rsid w:val="00567997"/>
    <w:rsid w:val="00571B58"/>
    <w:rsid w:val="00585151"/>
    <w:rsid w:val="0059198A"/>
    <w:rsid w:val="00597965"/>
    <w:rsid w:val="005B2A1F"/>
    <w:rsid w:val="005B456D"/>
    <w:rsid w:val="005D15A4"/>
    <w:rsid w:val="005E5BDF"/>
    <w:rsid w:val="005F0D08"/>
    <w:rsid w:val="005F725A"/>
    <w:rsid w:val="00603F1E"/>
    <w:rsid w:val="00605EE4"/>
    <w:rsid w:val="00606937"/>
    <w:rsid w:val="00617652"/>
    <w:rsid w:val="0062173F"/>
    <w:rsid w:val="0062384A"/>
    <w:rsid w:val="00632C6A"/>
    <w:rsid w:val="00656FD9"/>
    <w:rsid w:val="0065749E"/>
    <w:rsid w:val="00665F82"/>
    <w:rsid w:val="00667F8E"/>
    <w:rsid w:val="006721AC"/>
    <w:rsid w:val="0067273D"/>
    <w:rsid w:val="00675783"/>
    <w:rsid w:val="00676BAC"/>
    <w:rsid w:val="006831AF"/>
    <w:rsid w:val="00684A58"/>
    <w:rsid w:val="00687075"/>
    <w:rsid w:val="00695BA1"/>
    <w:rsid w:val="006A110E"/>
    <w:rsid w:val="006A6E04"/>
    <w:rsid w:val="006B3495"/>
    <w:rsid w:val="006B5D75"/>
    <w:rsid w:val="006B66E8"/>
    <w:rsid w:val="006C608C"/>
    <w:rsid w:val="006D1648"/>
    <w:rsid w:val="006D284B"/>
    <w:rsid w:val="006F34B6"/>
    <w:rsid w:val="006F40B2"/>
    <w:rsid w:val="00704C1B"/>
    <w:rsid w:val="007125DA"/>
    <w:rsid w:val="00715616"/>
    <w:rsid w:val="00746683"/>
    <w:rsid w:val="00747F45"/>
    <w:rsid w:val="00753BAC"/>
    <w:rsid w:val="007543B9"/>
    <w:rsid w:val="00756DEE"/>
    <w:rsid w:val="00764388"/>
    <w:rsid w:val="00765B06"/>
    <w:rsid w:val="00765D6D"/>
    <w:rsid w:val="00765DB4"/>
    <w:rsid w:val="00776312"/>
    <w:rsid w:val="00780F23"/>
    <w:rsid w:val="0079036D"/>
    <w:rsid w:val="0079351D"/>
    <w:rsid w:val="00794C0E"/>
    <w:rsid w:val="007A21E8"/>
    <w:rsid w:val="007A2A8C"/>
    <w:rsid w:val="007A6A33"/>
    <w:rsid w:val="007B25E5"/>
    <w:rsid w:val="007D14A4"/>
    <w:rsid w:val="007F1CCD"/>
    <w:rsid w:val="00801C02"/>
    <w:rsid w:val="008113A3"/>
    <w:rsid w:val="00820840"/>
    <w:rsid w:val="008244E0"/>
    <w:rsid w:val="008332EB"/>
    <w:rsid w:val="008423BF"/>
    <w:rsid w:val="00845289"/>
    <w:rsid w:val="00846EA2"/>
    <w:rsid w:val="0084776B"/>
    <w:rsid w:val="008628B8"/>
    <w:rsid w:val="00867EBE"/>
    <w:rsid w:val="008718FB"/>
    <w:rsid w:val="00873E5C"/>
    <w:rsid w:val="00884695"/>
    <w:rsid w:val="0089630F"/>
    <w:rsid w:val="008A21EE"/>
    <w:rsid w:val="008B058B"/>
    <w:rsid w:val="008B0EFA"/>
    <w:rsid w:val="008C72B3"/>
    <w:rsid w:val="008C7B7E"/>
    <w:rsid w:val="008E0B25"/>
    <w:rsid w:val="008E1C00"/>
    <w:rsid w:val="008F3667"/>
    <w:rsid w:val="009020CC"/>
    <w:rsid w:val="009201A0"/>
    <w:rsid w:val="00920538"/>
    <w:rsid w:val="00922DA2"/>
    <w:rsid w:val="009270F3"/>
    <w:rsid w:val="0094650C"/>
    <w:rsid w:val="009503B3"/>
    <w:rsid w:val="0095118F"/>
    <w:rsid w:val="0096015A"/>
    <w:rsid w:val="00981F97"/>
    <w:rsid w:val="00992017"/>
    <w:rsid w:val="009B2829"/>
    <w:rsid w:val="009B2BFE"/>
    <w:rsid w:val="009B40BC"/>
    <w:rsid w:val="009B4F58"/>
    <w:rsid w:val="009C1686"/>
    <w:rsid w:val="009C3363"/>
    <w:rsid w:val="009C7241"/>
    <w:rsid w:val="009D1DA9"/>
    <w:rsid w:val="009E0C5C"/>
    <w:rsid w:val="009E46DB"/>
    <w:rsid w:val="009E4EC7"/>
    <w:rsid w:val="009F7DBA"/>
    <w:rsid w:val="00A0598F"/>
    <w:rsid w:val="00A15AF7"/>
    <w:rsid w:val="00A21F18"/>
    <w:rsid w:val="00A24156"/>
    <w:rsid w:val="00A25796"/>
    <w:rsid w:val="00A316BA"/>
    <w:rsid w:val="00A53A6E"/>
    <w:rsid w:val="00A5507C"/>
    <w:rsid w:val="00A603FC"/>
    <w:rsid w:val="00A653DE"/>
    <w:rsid w:val="00A66386"/>
    <w:rsid w:val="00A74224"/>
    <w:rsid w:val="00A75474"/>
    <w:rsid w:val="00A803D0"/>
    <w:rsid w:val="00A900FB"/>
    <w:rsid w:val="00A91B8C"/>
    <w:rsid w:val="00A94F02"/>
    <w:rsid w:val="00AA162E"/>
    <w:rsid w:val="00AA2A5A"/>
    <w:rsid w:val="00AC0293"/>
    <w:rsid w:val="00AC2080"/>
    <w:rsid w:val="00AD75D8"/>
    <w:rsid w:val="00AE1609"/>
    <w:rsid w:val="00AF0996"/>
    <w:rsid w:val="00AF10EE"/>
    <w:rsid w:val="00AF29E6"/>
    <w:rsid w:val="00AF52C9"/>
    <w:rsid w:val="00B029C2"/>
    <w:rsid w:val="00B10801"/>
    <w:rsid w:val="00B304E0"/>
    <w:rsid w:val="00B30B02"/>
    <w:rsid w:val="00B30D3B"/>
    <w:rsid w:val="00B330EE"/>
    <w:rsid w:val="00B54FF3"/>
    <w:rsid w:val="00B55F3E"/>
    <w:rsid w:val="00B6237E"/>
    <w:rsid w:val="00B6494D"/>
    <w:rsid w:val="00B7538F"/>
    <w:rsid w:val="00B77B9B"/>
    <w:rsid w:val="00B806EF"/>
    <w:rsid w:val="00B9483D"/>
    <w:rsid w:val="00BA43EC"/>
    <w:rsid w:val="00BA7B5C"/>
    <w:rsid w:val="00BB7802"/>
    <w:rsid w:val="00BD2546"/>
    <w:rsid w:val="00BD273E"/>
    <w:rsid w:val="00BE67F8"/>
    <w:rsid w:val="00C055F8"/>
    <w:rsid w:val="00C14310"/>
    <w:rsid w:val="00C14D2A"/>
    <w:rsid w:val="00C204E8"/>
    <w:rsid w:val="00C23F52"/>
    <w:rsid w:val="00C26B2B"/>
    <w:rsid w:val="00C351C0"/>
    <w:rsid w:val="00C362BE"/>
    <w:rsid w:val="00C46251"/>
    <w:rsid w:val="00C54C6F"/>
    <w:rsid w:val="00C56BA6"/>
    <w:rsid w:val="00C60BE6"/>
    <w:rsid w:val="00C647A4"/>
    <w:rsid w:val="00C71D31"/>
    <w:rsid w:val="00C751F9"/>
    <w:rsid w:val="00C81C9B"/>
    <w:rsid w:val="00C86764"/>
    <w:rsid w:val="00C87557"/>
    <w:rsid w:val="00C87AA6"/>
    <w:rsid w:val="00C96B9F"/>
    <w:rsid w:val="00CA26A1"/>
    <w:rsid w:val="00CA457C"/>
    <w:rsid w:val="00CA4B9C"/>
    <w:rsid w:val="00CB7B96"/>
    <w:rsid w:val="00CC1276"/>
    <w:rsid w:val="00CC2876"/>
    <w:rsid w:val="00CC44EA"/>
    <w:rsid w:val="00CC4ECD"/>
    <w:rsid w:val="00CC50C9"/>
    <w:rsid w:val="00CE3B80"/>
    <w:rsid w:val="00CF0567"/>
    <w:rsid w:val="00D024CA"/>
    <w:rsid w:val="00D05DCF"/>
    <w:rsid w:val="00D13806"/>
    <w:rsid w:val="00D16B42"/>
    <w:rsid w:val="00D21723"/>
    <w:rsid w:val="00D222D3"/>
    <w:rsid w:val="00D22486"/>
    <w:rsid w:val="00D26784"/>
    <w:rsid w:val="00D3155C"/>
    <w:rsid w:val="00D34578"/>
    <w:rsid w:val="00D40F17"/>
    <w:rsid w:val="00D430C1"/>
    <w:rsid w:val="00D437AD"/>
    <w:rsid w:val="00D43858"/>
    <w:rsid w:val="00D4394D"/>
    <w:rsid w:val="00D4758B"/>
    <w:rsid w:val="00D5259E"/>
    <w:rsid w:val="00D55692"/>
    <w:rsid w:val="00D60618"/>
    <w:rsid w:val="00D611A8"/>
    <w:rsid w:val="00D6330A"/>
    <w:rsid w:val="00D749C7"/>
    <w:rsid w:val="00D765F6"/>
    <w:rsid w:val="00D805AB"/>
    <w:rsid w:val="00D847C4"/>
    <w:rsid w:val="00D86816"/>
    <w:rsid w:val="00D87F9F"/>
    <w:rsid w:val="00D90E94"/>
    <w:rsid w:val="00D91E62"/>
    <w:rsid w:val="00D92BA5"/>
    <w:rsid w:val="00D944FD"/>
    <w:rsid w:val="00DA44D2"/>
    <w:rsid w:val="00DA4D59"/>
    <w:rsid w:val="00DB4125"/>
    <w:rsid w:val="00DB4C4D"/>
    <w:rsid w:val="00DB697F"/>
    <w:rsid w:val="00DC6418"/>
    <w:rsid w:val="00DF32F3"/>
    <w:rsid w:val="00DF3E57"/>
    <w:rsid w:val="00DF7B86"/>
    <w:rsid w:val="00E02990"/>
    <w:rsid w:val="00E05739"/>
    <w:rsid w:val="00E05FCD"/>
    <w:rsid w:val="00E06287"/>
    <w:rsid w:val="00E13069"/>
    <w:rsid w:val="00E15DBD"/>
    <w:rsid w:val="00E229AD"/>
    <w:rsid w:val="00E30393"/>
    <w:rsid w:val="00E33CA0"/>
    <w:rsid w:val="00E36A1A"/>
    <w:rsid w:val="00E375E0"/>
    <w:rsid w:val="00E40F6A"/>
    <w:rsid w:val="00E411F1"/>
    <w:rsid w:val="00E46F0F"/>
    <w:rsid w:val="00E470E4"/>
    <w:rsid w:val="00E55675"/>
    <w:rsid w:val="00E65D87"/>
    <w:rsid w:val="00E701AE"/>
    <w:rsid w:val="00E8153D"/>
    <w:rsid w:val="00E81A3A"/>
    <w:rsid w:val="00E845D3"/>
    <w:rsid w:val="00E92296"/>
    <w:rsid w:val="00EA4F58"/>
    <w:rsid w:val="00EC2099"/>
    <w:rsid w:val="00EC7407"/>
    <w:rsid w:val="00ED0190"/>
    <w:rsid w:val="00EE067C"/>
    <w:rsid w:val="00EE2160"/>
    <w:rsid w:val="00F143A9"/>
    <w:rsid w:val="00F14B75"/>
    <w:rsid w:val="00F2093B"/>
    <w:rsid w:val="00F2158D"/>
    <w:rsid w:val="00F2560B"/>
    <w:rsid w:val="00F27021"/>
    <w:rsid w:val="00F346BF"/>
    <w:rsid w:val="00F37EC7"/>
    <w:rsid w:val="00F43173"/>
    <w:rsid w:val="00F52C4C"/>
    <w:rsid w:val="00F57AA8"/>
    <w:rsid w:val="00F67822"/>
    <w:rsid w:val="00F75D78"/>
    <w:rsid w:val="00F772AF"/>
    <w:rsid w:val="00F84CC5"/>
    <w:rsid w:val="00F903AE"/>
    <w:rsid w:val="00F90768"/>
    <w:rsid w:val="00FA02C8"/>
    <w:rsid w:val="00FB27DF"/>
    <w:rsid w:val="00FC7D5E"/>
    <w:rsid w:val="00FD4791"/>
    <w:rsid w:val="00FD64B6"/>
    <w:rsid w:val="00FD658C"/>
    <w:rsid w:val="00FD7D87"/>
    <w:rsid w:val="00FE1FBE"/>
    <w:rsid w:val="00FE25C4"/>
    <w:rsid w:val="00FE43CE"/>
    <w:rsid w:val="00FE76F5"/>
    <w:rsid w:val="00FF54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B9EFC87"/>
  <w15:docId w15:val="{A1D4A787-7255-4B5D-81BF-2EFBD772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Alinea"/>
    <w:qFormat/>
    <w:rsid w:val="003246E0"/>
    <w:pPr>
      <w:spacing w:before="120" w:after="120" w:line="240" w:lineRule="atLeast"/>
    </w:pPr>
    <w:rPr>
      <w:rFonts w:ascii="Lucida Sans Unicode" w:hAnsi="Lucida Sans Unicode" w:cs="Arial"/>
      <w:sz w:val="18"/>
    </w:rPr>
  </w:style>
  <w:style w:type="paragraph" w:styleId="Kop1">
    <w:name w:val="heading 1"/>
    <w:aliases w:val="Aanhef Regeling"/>
    <w:basedOn w:val="Standaard"/>
    <w:next w:val="Standaard"/>
    <w:rsid w:val="00765DB4"/>
    <w:pPr>
      <w:keepNext/>
      <w:keepLines/>
      <w:tabs>
        <w:tab w:val="left" w:pos="0"/>
      </w:tabs>
      <w:outlineLvl w:val="0"/>
    </w:pPr>
    <w:rPr>
      <w:bCs/>
      <w:szCs w:val="26"/>
    </w:rPr>
  </w:style>
  <w:style w:type="paragraph" w:styleId="Kop2">
    <w:name w:val="heading 2"/>
    <w:aliases w:val="Hoofdstuk"/>
    <w:basedOn w:val="Standaard"/>
    <w:next w:val="Standaard"/>
    <w:rsid w:val="001B47F7"/>
    <w:pPr>
      <w:keepNext/>
      <w:keepLines/>
      <w:spacing w:before="240"/>
      <w:outlineLvl w:val="1"/>
    </w:pPr>
    <w:rPr>
      <w:b/>
      <w:bCs/>
      <w:sz w:val="22"/>
      <w:szCs w:val="22"/>
    </w:rPr>
  </w:style>
  <w:style w:type="paragraph" w:styleId="Kop3">
    <w:name w:val="heading 3"/>
    <w:aliases w:val="Artikel"/>
    <w:basedOn w:val="Standaard"/>
    <w:next w:val="Standaard"/>
    <w:rsid w:val="001B47F7"/>
    <w:pPr>
      <w:keepNext/>
      <w:keepLines/>
      <w:spacing w:before="240"/>
      <w:outlineLvl w:val="2"/>
    </w:pPr>
    <w:rPr>
      <w:b/>
      <w:bCs/>
    </w:rPr>
  </w:style>
  <w:style w:type="paragraph" w:styleId="Kop4">
    <w:name w:val="heading 4"/>
    <w:aliases w:val="Paragraaf"/>
    <w:basedOn w:val="Standaard"/>
    <w:next w:val="Standaard"/>
    <w:rsid w:val="00160556"/>
    <w:pPr>
      <w:keepNext/>
      <w:keepLines/>
      <w:spacing w:before="240"/>
      <w:outlineLvl w:val="3"/>
    </w:pPr>
    <w:rPr>
      <w:rFonts w:asciiTheme="minorHAnsi" w:hAnsiTheme="minorHAnsi"/>
      <w:b/>
      <w:sz w:val="22"/>
    </w:rPr>
  </w:style>
  <w:style w:type="paragraph" w:styleId="Kop5">
    <w:name w:val="heading 5"/>
    <w:aliases w:val="Sluiting"/>
    <w:basedOn w:val="Standaard"/>
    <w:next w:val="Standaard"/>
    <w:rsid w:val="00160556"/>
    <w:pPr>
      <w:outlineLvl w:val="4"/>
    </w:pPr>
    <w:rPr>
      <w:rFonts w:ascii="Calibri" w:hAnsi="Calibri"/>
      <w:sz w:val="22"/>
    </w:rPr>
  </w:style>
  <w:style w:type="paragraph" w:styleId="Kop6">
    <w:name w:val="heading 6"/>
    <w:basedOn w:val="Standaard"/>
    <w:next w:val="Standaard"/>
    <w:rsid w:val="001B47F7"/>
    <w:pPr>
      <w:outlineLvl w:val="5"/>
    </w:pPr>
  </w:style>
  <w:style w:type="paragraph" w:styleId="Kop7">
    <w:name w:val="heading 7"/>
    <w:basedOn w:val="Standaard"/>
    <w:next w:val="Standaard"/>
    <w:rsid w:val="001B47F7"/>
    <w:pPr>
      <w:outlineLvl w:val="6"/>
    </w:pPr>
  </w:style>
  <w:style w:type="paragraph" w:styleId="Kop8">
    <w:name w:val="heading 8"/>
    <w:basedOn w:val="Standaard"/>
    <w:next w:val="Standaard"/>
    <w:rsid w:val="001B47F7"/>
    <w:pPr>
      <w:outlineLvl w:val="7"/>
    </w:pPr>
  </w:style>
  <w:style w:type="paragraph" w:styleId="Kop9">
    <w:name w:val="heading 9"/>
    <w:basedOn w:val="Standaard"/>
    <w:next w:val="Standaard"/>
    <w:rsid w:val="001B47F7"/>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rsid w:val="001B47F7"/>
    <w:rPr>
      <w:i/>
      <w:iCs/>
      <w:spacing w:val="6"/>
    </w:rPr>
  </w:style>
  <w:style w:type="paragraph" w:styleId="Bronvermelding">
    <w:name w:val="table of authorities"/>
    <w:basedOn w:val="Standaard"/>
    <w:next w:val="Standaard"/>
    <w:semiHidden/>
    <w:rsid w:val="001B47F7"/>
    <w:rPr>
      <w:i/>
      <w:iCs/>
      <w:spacing w:val="6"/>
    </w:rPr>
  </w:style>
  <w:style w:type="character" w:styleId="Eindnootmarkering">
    <w:name w:val="endnote reference"/>
    <w:basedOn w:val="Standaardalinea-lettertype"/>
    <w:semiHidden/>
    <w:rsid w:val="001B47F7"/>
    <w:rPr>
      <w:vertAlign w:val="superscript"/>
    </w:rPr>
  </w:style>
  <w:style w:type="paragraph" w:styleId="Eindnoottekst">
    <w:name w:val="endnote text"/>
    <w:basedOn w:val="Standaard"/>
    <w:semiHidden/>
    <w:rsid w:val="001B47F7"/>
    <w:rPr>
      <w:spacing w:val="6"/>
    </w:rPr>
  </w:style>
  <w:style w:type="paragraph" w:styleId="Inhopg1">
    <w:name w:val="toc 1"/>
    <w:basedOn w:val="Standaard"/>
    <w:next w:val="Standaard"/>
    <w:autoRedefine/>
    <w:semiHidden/>
    <w:rsid w:val="001B47F7"/>
    <w:pPr>
      <w:tabs>
        <w:tab w:val="right" w:leader="dot" w:pos="8503"/>
      </w:tabs>
      <w:ind w:left="567" w:right="567" w:hanging="567"/>
    </w:pPr>
    <w:rPr>
      <w:spacing w:val="6"/>
    </w:rPr>
  </w:style>
  <w:style w:type="paragraph" w:styleId="Inhopg2">
    <w:name w:val="toc 2"/>
    <w:basedOn w:val="Inhopg1"/>
    <w:next w:val="Standaard"/>
    <w:autoRedefine/>
    <w:semiHidden/>
    <w:rsid w:val="001B47F7"/>
  </w:style>
  <w:style w:type="paragraph" w:styleId="Inhopg3">
    <w:name w:val="toc 3"/>
    <w:basedOn w:val="Inhopg1"/>
    <w:next w:val="Standaard"/>
    <w:autoRedefine/>
    <w:semiHidden/>
    <w:rsid w:val="001B47F7"/>
  </w:style>
  <w:style w:type="paragraph" w:styleId="Inhopg4">
    <w:name w:val="toc 4"/>
    <w:basedOn w:val="Inhopg1"/>
    <w:next w:val="Standaard"/>
    <w:autoRedefine/>
    <w:semiHidden/>
    <w:rsid w:val="001B47F7"/>
  </w:style>
  <w:style w:type="paragraph" w:styleId="Inhopg5">
    <w:name w:val="toc 5"/>
    <w:basedOn w:val="Inhopg1"/>
    <w:next w:val="Standaard"/>
    <w:autoRedefine/>
    <w:semiHidden/>
    <w:rsid w:val="001B47F7"/>
  </w:style>
  <w:style w:type="paragraph" w:styleId="Inhopg6">
    <w:name w:val="toc 6"/>
    <w:basedOn w:val="Inhopg1"/>
    <w:next w:val="Standaard"/>
    <w:autoRedefine/>
    <w:semiHidden/>
    <w:rsid w:val="001B47F7"/>
  </w:style>
  <w:style w:type="paragraph" w:styleId="Inhopg7">
    <w:name w:val="toc 7"/>
    <w:basedOn w:val="Inhopg1"/>
    <w:next w:val="Standaard"/>
    <w:autoRedefine/>
    <w:semiHidden/>
    <w:rsid w:val="001B47F7"/>
  </w:style>
  <w:style w:type="paragraph" w:styleId="Inhopg8">
    <w:name w:val="toc 8"/>
    <w:basedOn w:val="Inhopg1"/>
    <w:next w:val="Standaard"/>
    <w:autoRedefine/>
    <w:semiHidden/>
    <w:rsid w:val="001B47F7"/>
  </w:style>
  <w:style w:type="paragraph" w:styleId="Inhopg9">
    <w:name w:val="toc 9"/>
    <w:basedOn w:val="Inhopg1"/>
    <w:next w:val="Standaard"/>
    <w:autoRedefine/>
    <w:semiHidden/>
    <w:rsid w:val="001B47F7"/>
  </w:style>
  <w:style w:type="paragraph" w:customStyle="1" w:styleId="Kop0">
    <w:name w:val="Kop 0"/>
    <w:basedOn w:val="Kop1"/>
    <w:next w:val="Standaard"/>
    <w:rsid w:val="001B47F7"/>
    <w:pPr>
      <w:tabs>
        <w:tab w:val="clear" w:pos="0"/>
      </w:tabs>
      <w:outlineLvl w:val="9"/>
    </w:pPr>
  </w:style>
  <w:style w:type="paragraph" w:styleId="Koptekst">
    <w:name w:val="header"/>
    <w:basedOn w:val="Standaard"/>
    <w:link w:val="KoptekstChar"/>
    <w:rsid w:val="001B47F7"/>
    <w:pPr>
      <w:tabs>
        <w:tab w:val="center" w:pos="4536"/>
        <w:tab w:val="right" w:pos="9072"/>
      </w:tabs>
    </w:pPr>
  </w:style>
  <w:style w:type="paragraph" w:customStyle="1" w:styleId="KT">
    <w:name w:val="KT"/>
    <w:rsid w:val="001301CF"/>
    <w:rPr>
      <w:rFonts w:ascii="Arial" w:hAnsi="Arial" w:cs="Arial"/>
    </w:rPr>
  </w:style>
  <w:style w:type="paragraph" w:styleId="Lijst">
    <w:name w:val="List"/>
    <w:basedOn w:val="Standaard"/>
    <w:rsid w:val="001B47F7"/>
    <w:pPr>
      <w:ind w:left="284" w:hanging="284"/>
    </w:pPr>
  </w:style>
  <w:style w:type="paragraph" w:styleId="Lijst2">
    <w:name w:val="List 2"/>
    <w:basedOn w:val="Standaard"/>
    <w:rsid w:val="001B47F7"/>
    <w:pPr>
      <w:ind w:left="567" w:hanging="283"/>
    </w:pPr>
  </w:style>
  <w:style w:type="paragraph" w:styleId="Lijst3">
    <w:name w:val="List 3"/>
    <w:basedOn w:val="Standaard"/>
    <w:rsid w:val="001B47F7"/>
    <w:pPr>
      <w:numPr>
        <w:numId w:val="1"/>
      </w:numPr>
      <w:tabs>
        <w:tab w:val="clear" w:pos="0"/>
      </w:tabs>
      <w:ind w:left="851"/>
    </w:pPr>
  </w:style>
  <w:style w:type="paragraph" w:styleId="Lijst4">
    <w:name w:val="List 4"/>
    <w:basedOn w:val="Standaard"/>
    <w:rsid w:val="001B47F7"/>
    <w:pPr>
      <w:numPr>
        <w:numId w:val="2"/>
      </w:numPr>
      <w:ind w:left="1135" w:hanging="284"/>
    </w:pPr>
  </w:style>
  <w:style w:type="paragraph" w:styleId="Lijst5">
    <w:name w:val="List 5"/>
    <w:basedOn w:val="Standaard"/>
    <w:rsid w:val="001B47F7"/>
    <w:pPr>
      <w:numPr>
        <w:numId w:val="3"/>
      </w:numPr>
      <w:tabs>
        <w:tab w:val="clear" w:pos="0"/>
      </w:tabs>
      <w:ind w:left="1418" w:hanging="284"/>
    </w:pPr>
  </w:style>
  <w:style w:type="paragraph" w:styleId="Lijstopsomteken">
    <w:name w:val="List Bullet"/>
    <w:basedOn w:val="Standaard"/>
    <w:rsid w:val="001B47F7"/>
    <w:pPr>
      <w:numPr>
        <w:numId w:val="4"/>
      </w:numPr>
      <w:tabs>
        <w:tab w:val="clear" w:pos="0"/>
      </w:tabs>
      <w:ind w:left="284" w:hanging="284"/>
    </w:pPr>
  </w:style>
  <w:style w:type="paragraph" w:styleId="Lijstopsomteken2">
    <w:name w:val="List Bullet 2"/>
    <w:basedOn w:val="Standaard"/>
    <w:rsid w:val="001B47F7"/>
    <w:pPr>
      <w:numPr>
        <w:numId w:val="5"/>
      </w:numPr>
      <w:tabs>
        <w:tab w:val="clear" w:pos="0"/>
      </w:tabs>
      <w:ind w:left="568"/>
    </w:pPr>
  </w:style>
  <w:style w:type="paragraph" w:styleId="Lijstopsomteken3">
    <w:name w:val="List Bullet 3"/>
    <w:basedOn w:val="Standaard"/>
    <w:rsid w:val="001B47F7"/>
    <w:pPr>
      <w:numPr>
        <w:numId w:val="7"/>
      </w:numPr>
      <w:tabs>
        <w:tab w:val="clear" w:pos="0"/>
      </w:tabs>
      <w:ind w:left="851" w:hanging="284"/>
    </w:pPr>
  </w:style>
  <w:style w:type="paragraph" w:styleId="Lijstopsomteken4">
    <w:name w:val="List Bullet 4"/>
    <w:basedOn w:val="Standaard"/>
    <w:rsid w:val="001B47F7"/>
    <w:pPr>
      <w:numPr>
        <w:numId w:val="6"/>
      </w:numPr>
      <w:tabs>
        <w:tab w:val="clear" w:pos="0"/>
      </w:tabs>
      <w:ind w:left="1135" w:hanging="284"/>
    </w:pPr>
  </w:style>
  <w:style w:type="paragraph" w:styleId="Lijstopsomteken5">
    <w:name w:val="List Bullet 5"/>
    <w:basedOn w:val="Standaard"/>
    <w:rsid w:val="001B47F7"/>
    <w:pPr>
      <w:numPr>
        <w:numId w:val="9"/>
      </w:numPr>
      <w:ind w:left="1418" w:hanging="283"/>
    </w:pPr>
  </w:style>
  <w:style w:type="paragraph" w:customStyle="1" w:styleId="Lijstspeciaal">
    <w:name w:val="Lijst speciaal"/>
    <w:basedOn w:val="Standaard"/>
    <w:rsid w:val="001B47F7"/>
    <w:pPr>
      <w:numPr>
        <w:numId w:val="10"/>
      </w:numPr>
      <w:tabs>
        <w:tab w:val="clear" w:pos="0"/>
      </w:tabs>
      <w:ind w:left="567" w:hanging="567"/>
    </w:pPr>
  </w:style>
  <w:style w:type="paragraph" w:customStyle="1" w:styleId="Lijstspeciaal2">
    <w:name w:val="Lijst speciaal 2"/>
    <w:basedOn w:val="Standaard"/>
    <w:rsid w:val="001B47F7"/>
    <w:pPr>
      <w:numPr>
        <w:numId w:val="11"/>
      </w:numPr>
      <w:tabs>
        <w:tab w:val="clear" w:pos="0"/>
      </w:tabs>
      <w:ind w:left="851" w:hanging="567"/>
    </w:pPr>
  </w:style>
  <w:style w:type="paragraph" w:customStyle="1" w:styleId="Lijstspeciaal3">
    <w:name w:val="Lijst speciaal 3"/>
    <w:basedOn w:val="Standaard"/>
    <w:rsid w:val="001B47F7"/>
    <w:pPr>
      <w:ind w:left="1134" w:hanging="567"/>
    </w:pPr>
  </w:style>
  <w:style w:type="paragraph" w:customStyle="1" w:styleId="Lijstspeciaal4">
    <w:name w:val="Lijst speciaal 4"/>
    <w:basedOn w:val="Standaard"/>
    <w:rsid w:val="001B47F7"/>
    <w:pPr>
      <w:ind w:left="1418" w:hanging="567"/>
    </w:pPr>
  </w:style>
  <w:style w:type="paragraph" w:customStyle="1" w:styleId="Lijstspeciaal5">
    <w:name w:val="Lijst speciaal 5"/>
    <w:basedOn w:val="Standaard"/>
    <w:rsid w:val="001B47F7"/>
    <w:pPr>
      <w:ind w:left="1701" w:hanging="567"/>
    </w:pPr>
  </w:style>
  <w:style w:type="paragraph" w:styleId="Lijstnummering">
    <w:name w:val="List Number"/>
    <w:basedOn w:val="Standaard"/>
    <w:rsid w:val="001B47F7"/>
    <w:pPr>
      <w:numPr>
        <w:numId w:val="8"/>
      </w:numPr>
      <w:tabs>
        <w:tab w:val="clear" w:pos="0"/>
      </w:tabs>
    </w:pPr>
  </w:style>
  <w:style w:type="paragraph" w:styleId="Lijstnummering2">
    <w:name w:val="List Number 2"/>
    <w:basedOn w:val="Standaard"/>
    <w:rsid w:val="001B47F7"/>
    <w:pPr>
      <w:ind w:left="568" w:hanging="284"/>
    </w:pPr>
  </w:style>
  <w:style w:type="paragraph" w:styleId="Lijstnummering3">
    <w:name w:val="List Number 3"/>
    <w:basedOn w:val="Standaard"/>
    <w:rsid w:val="001B47F7"/>
    <w:pPr>
      <w:ind w:left="851" w:hanging="284"/>
    </w:pPr>
  </w:style>
  <w:style w:type="paragraph" w:styleId="Lijstnummering4">
    <w:name w:val="List Number 4"/>
    <w:basedOn w:val="Standaard"/>
    <w:rsid w:val="001B47F7"/>
    <w:pPr>
      <w:numPr>
        <w:numId w:val="12"/>
      </w:numPr>
      <w:tabs>
        <w:tab w:val="clear" w:pos="0"/>
      </w:tabs>
      <w:ind w:left="1135"/>
    </w:pPr>
  </w:style>
  <w:style w:type="paragraph" w:styleId="Lijstnummering5">
    <w:name w:val="List Number 5"/>
    <w:basedOn w:val="Standaard"/>
    <w:rsid w:val="001B47F7"/>
    <w:pPr>
      <w:numPr>
        <w:numId w:val="13"/>
      </w:numPr>
      <w:tabs>
        <w:tab w:val="clear" w:pos="0"/>
      </w:tabs>
      <w:ind w:left="1418"/>
    </w:pPr>
  </w:style>
  <w:style w:type="paragraph" w:styleId="Lijstvoortzetting">
    <w:name w:val="List Continue"/>
    <w:basedOn w:val="Standaard"/>
    <w:rsid w:val="001B47F7"/>
    <w:pPr>
      <w:numPr>
        <w:numId w:val="14"/>
      </w:numPr>
      <w:tabs>
        <w:tab w:val="clear" w:pos="0"/>
      </w:tabs>
      <w:ind w:firstLine="0"/>
    </w:pPr>
  </w:style>
  <w:style w:type="paragraph" w:styleId="Lijstvoortzetting2">
    <w:name w:val="List Continue 2"/>
    <w:basedOn w:val="Standaard"/>
    <w:rsid w:val="001B47F7"/>
    <w:pPr>
      <w:numPr>
        <w:numId w:val="15"/>
      </w:numPr>
      <w:tabs>
        <w:tab w:val="clear" w:pos="0"/>
      </w:tabs>
      <w:ind w:left="567" w:firstLine="0"/>
    </w:pPr>
  </w:style>
  <w:style w:type="paragraph" w:styleId="Lijstvoortzetting3">
    <w:name w:val="List Continue 3"/>
    <w:basedOn w:val="Standaard"/>
    <w:rsid w:val="001B47F7"/>
    <w:pPr>
      <w:ind w:left="851"/>
    </w:pPr>
  </w:style>
  <w:style w:type="paragraph" w:styleId="Lijstvoortzetting4">
    <w:name w:val="List Continue 4"/>
    <w:basedOn w:val="Standaard"/>
    <w:rsid w:val="001B47F7"/>
    <w:pPr>
      <w:ind w:left="1134"/>
    </w:pPr>
  </w:style>
  <w:style w:type="paragraph" w:styleId="Lijstvoortzetting5">
    <w:name w:val="List Continue 5"/>
    <w:basedOn w:val="Standaard"/>
    <w:rsid w:val="001B47F7"/>
    <w:pPr>
      <w:ind w:left="1418"/>
    </w:pPr>
  </w:style>
  <w:style w:type="paragraph" w:styleId="Macrotekst">
    <w:name w:val="macro"/>
    <w:semiHidden/>
    <w:rsid w:val="001B47F7"/>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ind w:left="567" w:hanging="567"/>
    </w:pPr>
    <w:rPr>
      <w:rFonts w:ascii="Courier New" w:hAnsi="Courier New" w:cs="Courier New"/>
      <w:sz w:val="18"/>
      <w:szCs w:val="18"/>
    </w:rPr>
  </w:style>
  <w:style w:type="paragraph" w:customStyle="1" w:styleId="Opsomming">
    <w:name w:val="Opsomming"/>
    <w:basedOn w:val="Standaard"/>
    <w:next w:val="Standaard"/>
    <w:rsid w:val="001B47F7"/>
    <w:pPr>
      <w:keepLines/>
      <w:ind w:left="284" w:hanging="284"/>
    </w:pPr>
  </w:style>
  <w:style w:type="paragraph" w:customStyle="1" w:styleId="Opsommingbijz">
    <w:name w:val="Opsomming bijz."/>
    <w:basedOn w:val="Standaard"/>
    <w:next w:val="Standaard"/>
    <w:rsid w:val="001B47F7"/>
    <w:pPr>
      <w:ind w:left="1134" w:hanging="1134"/>
    </w:pPr>
  </w:style>
  <w:style w:type="paragraph" w:customStyle="1" w:styleId="Opsomminggenummerd">
    <w:name w:val="Opsomming genummerd"/>
    <w:basedOn w:val="Standaard"/>
    <w:next w:val="Standaard"/>
    <w:rsid w:val="001B47F7"/>
    <w:pPr>
      <w:keepLines/>
      <w:ind w:left="567" w:hanging="567"/>
    </w:pPr>
  </w:style>
  <w:style w:type="character" w:styleId="Paginanummer">
    <w:name w:val="page number"/>
    <w:basedOn w:val="Standaardalinea-lettertype"/>
    <w:semiHidden/>
    <w:rsid w:val="001301CF"/>
    <w:rPr>
      <w:rFonts w:ascii="Arial" w:hAnsi="Arial" w:cs="Arial"/>
    </w:rPr>
  </w:style>
  <w:style w:type="paragraph" w:styleId="Plattetekst2">
    <w:name w:val="Body Text 2"/>
    <w:basedOn w:val="Standaard"/>
    <w:rsid w:val="001301CF"/>
    <w:pPr>
      <w:spacing w:line="480" w:lineRule="auto"/>
    </w:pPr>
    <w:rPr>
      <w:spacing w:val="6"/>
    </w:rPr>
  </w:style>
  <w:style w:type="paragraph" w:styleId="Plattetekstinspringen2">
    <w:name w:val="Body Text Indent 2"/>
    <w:basedOn w:val="Standaard"/>
    <w:rsid w:val="001301CF"/>
    <w:pPr>
      <w:spacing w:line="480" w:lineRule="auto"/>
      <w:ind w:left="283"/>
    </w:pPr>
    <w:rPr>
      <w:spacing w:val="6"/>
    </w:rPr>
  </w:style>
  <w:style w:type="paragraph" w:customStyle="1" w:styleId="RapportKop1">
    <w:name w:val="Rapport Kop1"/>
    <w:basedOn w:val="Kop1"/>
    <w:semiHidden/>
    <w:rsid w:val="001B47F7"/>
    <w:pPr>
      <w:ind w:hanging="851"/>
    </w:pPr>
  </w:style>
  <w:style w:type="paragraph" w:customStyle="1" w:styleId="Rapportkop2">
    <w:name w:val="Rapport kop2"/>
    <w:basedOn w:val="Kop2"/>
    <w:semiHidden/>
    <w:rsid w:val="001B47F7"/>
    <w:pPr>
      <w:ind w:hanging="851"/>
    </w:pPr>
  </w:style>
  <w:style w:type="paragraph" w:customStyle="1" w:styleId="RapportKop3">
    <w:name w:val="Rapport Kop3"/>
    <w:basedOn w:val="Kop3"/>
    <w:semiHidden/>
    <w:rsid w:val="001B47F7"/>
    <w:pPr>
      <w:tabs>
        <w:tab w:val="num" w:pos="0"/>
      </w:tabs>
      <w:ind w:hanging="851"/>
    </w:pPr>
  </w:style>
  <w:style w:type="paragraph" w:customStyle="1" w:styleId="RapportKop4">
    <w:name w:val="Rapport Kop4"/>
    <w:basedOn w:val="Kop4"/>
    <w:semiHidden/>
    <w:rsid w:val="001B47F7"/>
    <w:pPr>
      <w:tabs>
        <w:tab w:val="num" w:pos="0"/>
      </w:tabs>
      <w:ind w:hanging="862"/>
    </w:pPr>
  </w:style>
  <w:style w:type="paragraph" w:customStyle="1" w:styleId="RapportKop5">
    <w:name w:val="Rapport Kop5"/>
    <w:basedOn w:val="Kop5"/>
    <w:semiHidden/>
    <w:rsid w:val="001B47F7"/>
  </w:style>
  <w:style w:type="paragraph" w:customStyle="1" w:styleId="RapportKop8">
    <w:name w:val="Rapport Kop8"/>
    <w:basedOn w:val="Kop8"/>
    <w:semiHidden/>
    <w:rsid w:val="001B47F7"/>
    <w:pPr>
      <w:ind w:left="851" w:hanging="1702"/>
    </w:pPr>
    <w:rPr>
      <w:b/>
      <w:bCs/>
      <w:sz w:val="26"/>
      <w:szCs w:val="26"/>
    </w:rPr>
  </w:style>
  <w:style w:type="character" w:styleId="Regelnummer">
    <w:name w:val="line number"/>
    <w:basedOn w:val="Standaardalinea-lettertype"/>
    <w:semiHidden/>
    <w:rsid w:val="001301CF"/>
    <w:rPr>
      <w:rFonts w:ascii="Arial" w:hAnsi="Arial" w:cs="Arial"/>
    </w:rPr>
  </w:style>
  <w:style w:type="paragraph" w:customStyle="1" w:styleId="Speciaal1">
    <w:name w:val="Speciaal 1"/>
    <w:basedOn w:val="Standaard"/>
    <w:next w:val="Standaard"/>
    <w:rsid w:val="001B47F7"/>
    <w:rPr>
      <w:spacing w:val="6"/>
      <w:sz w:val="16"/>
      <w:szCs w:val="16"/>
    </w:rPr>
  </w:style>
  <w:style w:type="paragraph" w:customStyle="1" w:styleId="Speciaal2">
    <w:name w:val="Speciaal 2"/>
    <w:basedOn w:val="Standaard"/>
    <w:next w:val="Standaard"/>
    <w:rsid w:val="001B47F7"/>
    <w:rPr>
      <w:i/>
      <w:iCs/>
      <w:spacing w:val="6"/>
      <w:sz w:val="16"/>
      <w:szCs w:val="16"/>
    </w:rPr>
  </w:style>
  <w:style w:type="paragraph" w:customStyle="1" w:styleId="Standaardvast">
    <w:name w:val="Standaard vast"/>
    <w:basedOn w:val="Standaard"/>
    <w:next w:val="Standaard"/>
    <w:rsid w:val="001301CF"/>
    <w:rPr>
      <w:sz w:val="16"/>
      <w:szCs w:val="16"/>
    </w:rPr>
  </w:style>
  <w:style w:type="paragraph" w:customStyle="1" w:styleId="Standaardvastrechts">
    <w:name w:val="Standaard vast + rechts"/>
    <w:basedOn w:val="Standaardvast"/>
    <w:next w:val="Standaardvast"/>
    <w:rsid w:val="001301CF"/>
    <w:pPr>
      <w:jc w:val="right"/>
    </w:pPr>
  </w:style>
  <w:style w:type="paragraph" w:customStyle="1" w:styleId="Standaardvastrechtsvet">
    <w:name w:val="Standaard vast + rechts + vet"/>
    <w:basedOn w:val="Standaardvastrechts"/>
    <w:next w:val="Standaardvast"/>
    <w:rsid w:val="001301CF"/>
    <w:rPr>
      <w:b/>
      <w:bCs/>
    </w:rPr>
  </w:style>
  <w:style w:type="paragraph" w:styleId="Standaardinspringing">
    <w:name w:val="Normal Indent"/>
    <w:basedOn w:val="Standaard"/>
    <w:rsid w:val="001B47F7"/>
    <w:pPr>
      <w:ind w:left="567"/>
    </w:pPr>
  </w:style>
  <w:style w:type="paragraph" w:customStyle="1" w:styleId="Tabel">
    <w:name w:val="Tabel"/>
    <w:basedOn w:val="Standaard"/>
    <w:rsid w:val="001301CF"/>
    <w:pPr>
      <w:keepLines/>
      <w:spacing w:before="60" w:after="60"/>
    </w:pPr>
  </w:style>
  <w:style w:type="paragraph" w:customStyle="1" w:styleId="Tabel2">
    <w:name w:val="Tabel 2"/>
    <w:basedOn w:val="Standaard"/>
    <w:rsid w:val="001301CF"/>
    <w:rPr>
      <w:sz w:val="16"/>
      <w:szCs w:val="16"/>
    </w:rPr>
  </w:style>
  <w:style w:type="paragraph" w:customStyle="1" w:styleId="Tabelkop">
    <w:name w:val="Tabel kop"/>
    <w:basedOn w:val="Tabel"/>
    <w:rsid w:val="001301CF"/>
    <w:rPr>
      <w:b/>
      <w:bCs/>
    </w:rPr>
  </w:style>
  <w:style w:type="paragraph" w:customStyle="1" w:styleId="Tabelkop2">
    <w:name w:val="Tabel kop 2"/>
    <w:basedOn w:val="Tabel2"/>
    <w:rsid w:val="001301CF"/>
    <w:rPr>
      <w:b/>
      <w:bCs/>
    </w:rPr>
  </w:style>
  <w:style w:type="paragraph" w:styleId="Tekstopmerking">
    <w:name w:val="annotation text"/>
    <w:basedOn w:val="Standaard"/>
    <w:link w:val="TekstopmerkingChar"/>
    <w:semiHidden/>
    <w:rsid w:val="001B47F7"/>
  </w:style>
  <w:style w:type="paragraph" w:customStyle="1" w:styleId="Toelichting">
    <w:name w:val="Toelichting"/>
    <w:basedOn w:val="Standaard"/>
    <w:rsid w:val="001B47F7"/>
    <w:rPr>
      <w:vanish/>
      <w:color w:val="FF00FF"/>
    </w:rPr>
  </w:style>
  <w:style w:type="paragraph" w:customStyle="1" w:styleId="UtrechtLogo">
    <w:name w:val="UtrechtLogo"/>
    <w:basedOn w:val="Standaard"/>
    <w:rsid w:val="001301CF"/>
    <w:pPr>
      <w:framePr w:hSpace="142" w:wrap="notBeside" w:vAnchor="page" w:hAnchor="margin" w:xAlign="right" w:y="285"/>
    </w:pPr>
  </w:style>
  <w:style w:type="character" w:styleId="Verwijzingopmerking">
    <w:name w:val="annotation reference"/>
    <w:basedOn w:val="Standaardalinea-lettertype"/>
    <w:semiHidden/>
    <w:rsid w:val="001B47F7"/>
    <w:rPr>
      <w:sz w:val="16"/>
      <w:szCs w:val="16"/>
    </w:rPr>
  </w:style>
  <w:style w:type="character" w:styleId="Voetnootmarkering">
    <w:name w:val="footnote reference"/>
    <w:basedOn w:val="Standaardalinea-lettertype"/>
    <w:semiHidden/>
    <w:rsid w:val="001B47F7"/>
    <w:rPr>
      <w:vertAlign w:val="superscript"/>
    </w:rPr>
  </w:style>
  <w:style w:type="paragraph" w:styleId="Voetnoottekst">
    <w:name w:val="footnote text"/>
    <w:basedOn w:val="Standaard"/>
    <w:semiHidden/>
    <w:rsid w:val="001B47F7"/>
  </w:style>
  <w:style w:type="paragraph" w:styleId="Voettekst">
    <w:name w:val="footer"/>
    <w:basedOn w:val="Standaard"/>
    <w:rsid w:val="001B47F7"/>
    <w:pPr>
      <w:spacing w:line="240" w:lineRule="exact"/>
      <w:ind w:right="-1021"/>
      <w:jc w:val="right"/>
    </w:pPr>
    <w:rPr>
      <w:iCs/>
      <w:sz w:val="16"/>
      <w:szCs w:val="16"/>
    </w:rPr>
  </w:style>
  <w:style w:type="character" w:styleId="Hyperlink">
    <w:name w:val="Hyperlink"/>
    <w:basedOn w:val="Standaardalinea-lettertype"/>
    <w:uiPriority w:val="99"/>
    <w:rsid w:val="00DF32F3"/>
    <w:rPr>
      <w:color w:val="0000FF"/>
      <w:u w:val="single"/>
    </w:rPr>
  </w:style>
  <w:style w:type="character" w:styleId="GevolgdeHyperlink">
    <w:name w:val="FollowedHyperlink"/>
    <w:basedOn w:val="Standaardalinea-lettertype"/>
    <w:semiHidden/>
    <w:rsid w:val="006A110E"/>
    <w:rPr>
      <w:color w:val="800080"/>
      <w:u w:val="single"/>
    </w:rPr>
  </w:style>
  <w:style w:type="paragraph" w:styleId="Plattetekst">
    <w:name w:val="Body Text"/>
    <w:basedOn w:val="Standaard"/>
    <w:link w:val="PlattetekstChar"/>
    <w:rsid w:val="003A65FA"/>
  </w:style>
  <w:style w:type="paragraph" w:customStyle="1" w:styleId="Default">
    <w:name w:val="Default"/>
    <w:rsid w:val="003A65FA"/>
    <w:pPr>
      <w:autoSpaceDE w:val="0"/>
      <w:autoSpaceDN w:val="0"/>
      <w:adjustRightInd w:val="0"/>
    </w:pPr>
    <w:rPr>
      <w:rFonts w:ascii="Lucida Sans Unicode" w:hAnsi="Lucida Sans Unicode" w:cs="Lucida Sans Unicode"/>
      <w:color w:val="000000"/>
      <w:sz w:val="24"/>
      <w:szCs w:val="24"/>
    </w:rPr>
  </w:style>
  <w:style w:type="character" w:customStyle="1" w:styleId="KoptekstChar">
    <w:name w:val="Koptekst Char"/>
    <w:basedOn w:val="Standaardalinea-lettertype"/>
    <w:link w:val="Koptekst"/>
    <w:rsid w:val="00EA4F58"/>
    <w:rPr>
      <w:rFonts w:ascii="Lucida Sans Unicode" w:hAnsi="Lucida Sans Unicode" w:cs="Arial"/>
      <w:sz w:val="18"/>
    </w:rPr>
  </w:style>
  <w:style w:type="paragraph" w:styleId="Lijstalinea">
    <w:name w:val="List Paragraph"/>
    <w:basedOn w:val="Standaard"/>
    <w:uiPriority w:val="34"/>
    <w:qFormat/>
    <w:rsid w:val="009C3363"/>
    <w:pPr>
      <w:ind w:left="720"/>
      <w:contextualSpacing/>
    </w:pPr>
  </w:style>
  <w:style w:type="paragraph" w:styleId="Titel">
    <w:name w:val="Title"/>
    <w:aliases w:val="Titel Regeling"/>
    <w:basedOn w:val="Standaard"/>
    <w:next w:val="Standaard"/>
    <w:link w:val="TitelChar"/>
    <w:rsid w:val="00D267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aliases w:val="Titel Regeling Char"/>
    <w:basedOn w:val="Standaardalinea-lettertype"/>
    <w:link w:val="Titel"/>
    <w:rsid w:val="00D26784"/>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semiHidden/>
    <w:rsid w:val="008A21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semiHidden/>
    <w:rsid w:val="00746683"/>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rsid w:val="008A21EE"/>
    <w:rPr>
      <w:b/>
      <w:bCs/>
    </w:rPr>
  </w:style>
  <w:style w:type="paragraph" w:styleId="Geenafstand">
    <w:name w:val="No Spacing"/>
    <w:uiPriority w:val="1"/>
    <w:qFormat/>
    <w:rsid w:val="008A21EE"/>
    <w:rPr>
      <w:rFonts w:ascii="Lucida Sans Unicode" w:hAnsi="Lucida Sans Unicode" w:cs="Arial"/>
      <w:sz w:val="18"/>
    </w:rPr>
  </w:style>
  <w:style w:type="character" w:styleId="Nadruk">
    <w:name w:val="Emphasis"/>
    <w:basedOn w:val="Standaardalinea-lettertype"/>
    <w:rsid w:val="00160556"/>
    <w:rPr>
      <w:i/>
      <w:iCs/>
    </w:rPr>
  </w:style>
  <w:style w:type="character" w:customStyle="1" w:styleId="TekstopmerkingChar">
    <w:name w:val="Tekst opmerking Char"/>
    <w:basedOn w:val="Standaardalinea-lettertype"/>
    <w:link w:val="Tekstopmerking"/>
    <w:semiHidden/>
    <w:rsid w:val="00765DB4"/>
    <w:rPr>
      <w:rFonts w:ascii="Lucida Sans Unicode" w:hAnsi="Lucida Sans Unicode" w:cs="Arial"/>
      <w:sz w:val="18"/>
    </w:rPr>
  </w:style>
  <w:style w:type="character" w:customStyle="1" w:styleId="PlattetekstChar">
    <w:name w:val="Platte tekst Char"/>
    <w:basedOn w:val="Standaardalinea-lettertype"/>
    <w:link w:val="Plattetekst"/>
    <w:rsid w:val="00765DB4"/>
    <w:rPr>
      <w:rFonts w:ascii="Lucida Sans Unicode" w:hAnsi="Lucida Sans Unicode" w:cs="Arial"/>
      <w:sz w:val="18"/>
    </w:rPr>
  </w:style>
  <w:style w:type="paragraph" w:customStyle="1" w:styleId="OPTitel">
    <w:name w:val="OP_Titel"/>
    <w:next w:val="Standaard"/>
    <w:qFormat/>
    <w:rsid w:val="009C3363"/>
    <w:rPr>
      <w:rFonts w:asciiTheme="majorHAnsi" w:eastAsiaTheme="majorEastAsia" w:hAnsiTheme="majorHAnsi" w:cstheme="majorBidi"/>
      <w:spacing w:val="5"/>
      <w:kern w:val="28"/>
      <w:sz w:val="52"/>
      <w:szCs w:val="52"/>
    </w:rPr>
  </w:style>
  <w:style w:type="paragraph" w:customStyle="1" w:styleId="OPTussenkop">
    <w:name w:val="OP_Tussenkop"/>
    <w:next w:val="Standaard"/>
    <w:qFormat/>
    <w:rsid w:val="009C3363"/>
    <w:pPr>
      <w:spacing w:before="120"/>
    </w:pPr>
    <w:rPr>
      <w:rFonts w:ascii="Lucida Sans Unicode" w:hAnsi="Lucida Sans Unicode" w:cs="Arial"/>
      <w:b/>
      <w:bCs/>
      <w:sz w:val="18"/>
    </w:rPr>
  </w:style>
  <w:style w:type="paragraph" w:customStyle="1" w:styleId="DRPLijstalinea">
    <w:name w:val="DRP_Lijstalinea"/>
    <w:basedOn w:val="Lijstalinea"/>
    <w:rsid w:val="003A0DBC"/>
    <w:pPr>
      <w:numPr>
        <w:numId w:val="16"/>
      </w:numPr>
      <w:spacing w:line="240" w:lineRule="auto"/>
    </w:pPr>
  </w:style>
  <w:style w:type="paragraph" w:customStyle="1" w:styleId="OPOndertekening">
    <w:name w:val="OP_Ondertekening"/>
    <w:basedOn w:val="Standaard"/>
    <w:qFormat/>
    <w:rsid w:val="009C3363"/>
    <w:pPr>
      <w:pBdr>
        <w:left w:val="single" w:sz="4" w:space="4" w:color="auto"/>
      </w:pBdr>
    </w:pPr>
    <w:rPr>
      <w:rFonts w:asciiTheme="majorHAnsi" w:hAnsiTheme="majorHAnsi"/>
    </w:rPr>
  </w:style>
  <w:style w:type="paragraph" w:styleId="Ballontekst">
    <w:name w:val="Balloon Text"/>
    <w:basedOn w:val="Standaard"/>
    <w:link w:val="BallontekstChar"/>
    <w:semiHidden/>
    <w:rsid w:val="00B304E0"/>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746683"/>
    <w:rPr>
      <w:rFonts w:ascii="Tahoma" w:hAnsi="Tahoma" w:cs="Tahoma"/>
      <w:sz w:val="16"/>
      <w:szCs w:val="16"/>
    </w:rPr>
  </w:style>
  <w:style w:type="table" w:styleId="Tabelraster">
    <w:name w:val="Table Grid"/>
    <w:basedOn w:val="Standaardtabel"/>
    <w:rsid w:val="00675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LijstalineaHoofdtekstRegelafstandenkel">
    <w:name w:val="Opmaakprofiel Lijstalinea + +Hoofdtekst Regelafstand:  enkel"/>
    <w:basedOn w:val="Lijstalinea"/>
    <w:rsid w:val="00DF3E57"/>
    <w:pPr>
      <w:spacing w:line="240" w:lineRule="auto"/>
    </w:pPr>
    <w:rPr>
      <w:rFonts w:asciiTheme="minorHAnsi" w:hAnsiTheme="minorHAnsi" w:cs="Times New Roman"/>
    </w:rPr>
  </w:style>
  <w:style w:type="paragraph" w:styleId="Aanhef">
    <w:name w:val="Salutation"/>
    <w:basedOn w:val="Standaard"/>
    <w:next w:val="Standaard"/>
    <w:link w:val="AanhefChar"/>
    <w:rsid w:val="00C751F9"/>
  </w:style>
  <w:style w:type="character" w:customStyle="1" w:styleId="AanhefChar">
    <w:name w:val="Aanhef Char"/>
    <w:basedOn w:val="Standaardalinea-lettertype"/>
    <w:link w:val="Aanhef"/>
    <w:rsid w:val="00C751F9"/>
    <w:rPr>
      <w:rFonts w:ascii="Lucida Sans Unicode" w:hAnsi="Lucida Sans Unicode" w:cs="Arial"/>
      <w:sz w:val="18"/>
    </w:rPr>
  </w:style>
  <w:style w:type="paragraph" w:customStyle="1" w:styleId="OPAanhef">
    <w:name w:val="OP_Aanhef"/>
    <w:basedOn w:val="Standaard"/>
    <w:qFormat/>
    <w:rsid w:val="003246E0"/>
    <w:pPr>
      <w:pBdr>
        <w:left w:val="dotDotDash" w:sz="4" w:space="4" w:color="auto"/>
      </w:pBdr>
      <w:spacing w:before="0" w:after="0" w:line="240" w:lineRule="auto"/>
    </w:pPr>
    <w:rPr>
      <w:bCs/>
      <w:szCs w:val="26"/>
    </w:rPr>
  </w:style>
  <w:style w:type="paragraph" w:customStyle="1" w:styleId="OPBezwaarschrift">
    <w:name w:val="OP_Bezwaarschrift"/>
    <w:basedOn w:val="Standaard"/>
    <w:next w:val="Standaard"/>
    <w:qFormat/>
    <w:rsid w:val="000B6765"/>
    <w:pPr>
      <w:spacing w:before="240" w:after="0" w:line="240" w:lineRule="auto"/>
    </w:pPr>
    <w:rPr>
      <w:b/>
      <w:bCs/>
      <w:sz w:val="22"/>
      <w:szCs w:val="22"/>
    </w:rPr>
  </w:style>
  <w:style w:type="paragraph" w:styleId="Onderwerpvanopmerking">
    <w:name w:val="annotation subject"/>
    <w:basedOn w:val="Tekstopmerking"/>
    <w:next w:val="Tekstopmerking"/>
    <w:link w:val="OnderwerpvanopmerkingChar"/>
    <w:semiHidden/>
    <w:unhideWhenUsed/>
    <w:rsid w:val="00E92296"/>
    <w:pPr>
      <w:spacing w:line="240" w:lineRule="auto"/>
    </w:pPr>
    <w:rPr>
      <w:b/>
      <w:bCs/>
      <w:sz w:val="20"/>
    </w:rPr>
  </w:style>
  <w:style w:type="character" w:customStyle="1" w:styleId="OnderwerpvanopmerkingChar">
    <w:name w:val="Onderwerp van opmerking Char"/>
    <w:basedOn w:val="TekstopmerkingChar"/>
    <w:link w:val="Onderwerpvanopmerking"/>
    <w:semiHidden/>
    <w:rsid w:val="00E92296"/>
    <w:rPr>
      <w:rFonts w:ascii="Lucida Sans Unicode" w:hAnsi="Lucida Sans Unicode" w:cs="Arial"/>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80806">
      <w:bodyDiv w:val="1"/>
      <w:marLeft w:val="0"/>
      <w:marRight w:val="0"/>
      <w:marTop w:val="0"/>
      <w:marBottom w:val="0"/>
      <w:divBdr>
        <w:top w:val="none" w:sz="0" w:space="0" w:color="auto"/>
        <w:left w:val="none" w:sz="0" w:space="0" w:color="auto"/>
        <w:bottom w:val="none" w:sz="0" w:space="0" w:color="auto"/>
        <w:right w:val="none" w:sz="0" w:space="0" w:color="auto"/>
      </w:divBdr>
      <w:divsChild>
        <w:div w:id="1600914993">
          <w:marLeft w:val="0"/>
          <w:marRight w:val="0"/>
          <w:marTop w:val="0"/>
          <w:marBottom w:val="0"/>
          <w:divBdr>
            <w:top w:val="none" w:sz="0" w:space="0" w:color="auto"/>
            <w:left w:val="none" w:sz="0" w:space="0" w:color="auto"/>
            <w:bottom w:val="none" w:sz="0" w:space="0" w:color="auto"/>
            <w:right w:val="none" w:sz="0" w:space="0" w:color="auto"/>
          </w:divBdr>
          <w:divsChild>
            <w:div w:id="1191144755">
              <w:marLeft w:val="0"/>
              <w:marRight w:val="0"/>
              <w:marTop w:val="0"/>
              <w:marBottom w:val="0"/>
              <w:divBdr>
                <w:top w:val="none" w:sz="0" w:space="0" w:color="auto"/>
                <w:left w:val="none" w:sz="0" w:space="0" w:color="auto"/>
                <w:bottom w:val="none" w:sz="0" w:space="0" w:color="auto"/>
                <w:right w:val="none" w:sz="0" w:space="0" w:color="auto"/>
              </w:divBdr>
              <w:divsChild>
                <w:div w:id="881214053">
                  <w:marLeft w:val="0"/>
                  <w:marRight w:val="0"/>
                  <w:marTop w:val="0"/>
                  <w:marBottom w:val="0"/>
                  <w:divBdr>
                    <w:top w:val="none" w:sz="0" w:space="0" w:color="auto"/>
                    <w:left w:val="none" w:sz="0" w:space="0" w:color="auto"/>
                    <w:bottom w:val="none" w:sz="0" w:space="0" w:color="auto"/>
                    <w:right w:val="none" w:sz="0" w:space="0" w:color="auto"/>
                  </w:divBdr>
                  <w:divsChild>
                    <w:div w:id="752513714">
                      <w:marLeft w:val="0"/>
                      <w:marRight w:val="0"/>
                      <w:marTop w:val="0"/>
                      <w:marBottom w:val="0"/>
                      <w:divBdr>
                        <w:top w:val="none" w:sz="0" w:space="0" w:color="auto"/>
                        <w:left w:val="none" w:sz="0" w:space="0" w:color="auto"/>
                        <w:bottom w:val="none" w:sz="0" w:space="0" w:color="auto"/>
                        <w:right w:val="none" w:sz="0" w:space="0" w:color="auto"/>
                      </w:divBdr>
                      <w:divsChild>
                        <w:div w:id="825977214">
                          <w:marLeft w:val="0"/>
                          <w:marRight w:val="0"/>
                          <w:marTop w:val="0"/>
                          <w:marBottom w:val="0"/>
                          <w:divBdr>
                            <w:top w:val="none" w:sz="0" w:space="0" w:color="auto"/>
                            <w:left w:val="none" w:sz="0" w:space="0" w:color="auto"/>
                            <w:bottom w:val="none" w:sz="0" w:space="0" w:color="auto"/>
                            <w:right w:val="none" w:sz="0" w:space="0" w:color="auto"/>
                          </w:divBdr>
                          <w:divsChild>
                            <w:div w:id="255290527">
                              <w:marLeft w:val="0"/>
                              <w:marRight w:val="0"/>
                              <w:marTop w:val="0"/>
                              <w:marBottom w:val="0"/>
                              <w:divBdr>
                                <w:top w:val="none" w:sz="0" w:space="0" w:color="auto"/>
                                <w:left w:val="none" w:sz="0" w:space="0" w:color="auto"/>
                                <w:bottom w:val="none" w:sz="0" w:space="0" w:color="auto"/>
                                <w:right w:val="none" w:sz="0" w:space="0" w:color="auto"/>
                              </w:divBdr>
                              <w:divsChild>
                                <w:div w:id="1230312193">
                                  <w:marLeft w:val="0"/>
                                  <w:marRight w:val="0"/>
                                  <w:marTop w:val="0"/>
                                  <w:marBottom w:val="0"/>
                                  <w:divBdr>
                                    <w:top w:val="none" w:sz="0" w:space="0" w:color="auto"/>
                                    <w:left w:val="none" w:sz="0" w:space="0" w:color="auto"/>
                                    <w:bottom w:val="none" w:sz="0" w:space="0" w:color="auto"/>
                                    <w:right w:val="none" w:sz="0" w:space="0" w:color="auto"/>
                                  </w:divBdr>
                                  <w:divsChild>
                                    <w:div w:id="141361227">
                                      <w:marLeft w:val="0"/>
                                      <w:marRight w:val="0"/>
                                      <w:marTop w:val="0"/>
                                      <w:marBottom w:val="0"/>
                                      <w:divBdr>
                                        <w:top w:val="none" w:sz="0" w:space="0" w:color="auto"/>
                                        <w:left w:val="none" w:sz="0" w:space="0" w:color="auto"/>
                                        <w:bottom w:val="none" w:sz="0" w:space="0" w:color="auto"/>
                                        <w:right w:val="none" w:sz="0" w:space="0" w:color="auto"/>
                                      </w:divBdr>
                                      <w:divsChild>
                                        <w:div w:id="433328577">
                                          <w:marLeft w:val="0"/>
                                          <w:marRight w:val="0"/>
                                          <w:marTop w:val="150"/>
                                          <w:marBottom w:val="0"/>
                                          <w:divBdr>
                                            <w:top w:val="none" w:sz="0" w:space="0" w:color="auto"/>
                                            <w:left w:val="none" w:sz="0" w:space="0" w:color="auto"/>
                                            <w:bottom w:val="none" w:sz="0" w:space="0" w:color="auto"/>
                                            <w:right w:val="none" w:sz="0" w:space="0" w:color="auto"/>
                                          </w:divBdr>
                                        </w:div>
                                        <w:div w:id="670330073">
                                          <w:marLeft w:val="0"/>
                                          <w:marRight w:val="0"/>
                                          <w:marTop w:val="150"/>
                                          <w:marBottom w:val="0"/>
                                          <w:divBdr>
                                            <w:top w:val="none" w:sz="0" w:space="0" w:color="auto"/>
                                            <w:left w:val="none" w:sz="0" w:space="0" w:color="auto"/>
                                            <w:bottom w:val="none" w:sz="0" w:space="0" w:color="auto"/>
                                            <w:right w:val="none" w:sz="0" w:space="0" w:color="auto"/>
                                          </w:divBdr>
                                        </w:div>
                                        <w:div w:id="1752192274">
                                          <w:marLeft w:val="0"/>
                                          <w:marRight w:val="0"/>
                                          <w:marTop w:val="150"/>
                                          <w:marBottom w:val="0"/>
                                          <w:divBdr>
                                            <w:top w:val="none" w:sz="0" w:space="0" w:color="auto"/>
                                            <w:left w:val="none" w:sz="0" w:space="0" w:color="auto"/>
                                            <w:bottom w:val="none" w:sz="0" w:space="0" w:color="auto"/>
                                            <w:right w:val="none" w:sz="0" w:space="0" w:color="auto"/>
                                          </w:divBdr>
                                        </w:div>
                                        <w:div w:id="1042050168">
                                          <w:marLeft w:val="0"/>
                                          <w:marRight w:val="0"/>
                                          <w:marTop w:val="150"/>
                                          <w:marBottom w:val="0"/>
                                          <w:divBdr>
                                            <w:top w:val="none" w:sz="0" w:space="0" w:color="auto"/>
                                            <w:left w:val="none" w:sz="0" w:space="0" w:color="auto"/>
                                            <w:bottom w:val="none" w:sz="0" w:space="0" w:color="auto"/>
                                            <w:right w:val="none" w:sz="0" w:space="0" w:color="auto"/>
                                          </w:divBdr>
                                        </w:div>
                                        <w:div w:id="1529758555">
                                          <w:marLeft w:val="0"/>
                                          <w:marRight w:val="0"/>
                                          <w:marTop w:val="150"/>
                                          <w:marBottom w:val="0"/>
                                          <w:divBdr>
                                            <w:top w:val="none" w:sz="0" w:space="0" w:color="auto"/>
                                            <w:left w:val="none" w:sz="0" w:space="0" w:color="auto"/>
                                            <w:bottom w:val="none" w:sz="0" w:space="0" w:color="auto"/>
                                            <w:right w:val="none" w:sz="0" w:space="0" w:color="auto"/>
                                          </w:divBdr>
                                        </w:div>
                                        <w:div w:id="239556972">
                                          <w:marLeft w:val="0"/>
                                          <w:marRight w:val="0"/>
                                          <w:marTop w:val="150"/>
                                          <w:marBottom w:val="0"/>
                                          <w:divBdr>
                                            <w:top w:val="none" w:sz="0" w:space="0" w:color="auto"/>
                                            <w:left w:val="none" w:sz="0" w:space="0" w:color="auto"/>
                                            <w:bottom w:val="none" w:sz="0" w:space="0" w:color="auto"/>
                                            <w:right w:val="none" w:sz="0" w:space="0" w:color="auto"/>
                                          </w:divBdr>
                                        </w:div>
                                        <w:div w:id="394668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028921">
      <w:bodyDiv w:val="1"/>
      <w:marLeft w:val="0"/>
      <w:marRight w:val="0"/>
      <w:marTop w:val="0"/>
      <w:marBottom w:val="0"/>
      <w:divBdr>
        <w:top w:val="none" w:sz="0" w:space="0" w:color="auto"/>
        <w:left w:val="none" w:sz="0" w:space="0" w:color="auto"/>
        <w:bottom w:val="none" w:sz="0" w:space="0" w:color="auto"/>
        <w:right w:val="none" w:sz="0" w:space="0" w:color="auto"/>
      </w:divBdr>
    </w:div>
    <w:div w:id="1362515748">
      <w:bodyDiv w:val="1"/>
      <w:marLeft w:val="0"/>
      <w:marRight w:val="0"/>
      <w:marTop w:val="0"/>
      <w:marBottom w:val="0"/>
      <w:divBdr>
        <w:top w:val="none" w:sz="0" w:space="0" w:color="auto"/>
        <w:left w:val="none" w:sz="0" w:space="0" w:color="auto"/>
        <w:bottom w:val="none" w:sz="0" w:space="0" w:color="auto"/>
        <w:right w:val="none" w:sz="0" w:space="0" w:color="auto"/>
      </w:divBdr>
      <w:divsChild>
        <w:div w:id="711929034">
          <w:marLeft w:val="0"/>
          <w:marRight w:val="0"/>
          <w:marTop w:val="0"/>
          <w:marBottom w:val="0"/>
          <w:divBdr>
            <w:top w:val="none" w:sz="0" w:space="0" w:color="auto"/>
            <w:left w:val="none" w:sz="0" w:space="0" w:color="auto"/>
            <w:bottom w:val="none" w:sz="0" w:space="0" w:color="auto"/>
            <w:right w:val="none" w:sz="0" w:space="0" w:color="auto"/>
          </w:divBdr>
          <w:divsChild>
            <w:div w:id="1120803639">
              <w:marLeft w:val="0"/>
              <w:marRight w:val="0"/>
              <w:marTop w:val="0"/>
              <w:marBottom w:val="0"/>
              <w:divBdr>
                <w:top w:val="none" w:sz="0" w:space="0" w:color="auto"/>
                <w:left w:val="none" w:sz="0" w:space="0" w:color="auto"/>
                <w:bottom w:val="none" w:sz="0" w:space="0" w:color="auto"/>
                <w:right w:val="none" w:sz="0" w:space="0" w:color="auto"/>
              </w:divBdr>
              <w:divsChild>
                <w:div w:id="29115211">
                  <w:marLeft w:val="0"/>
                  <w:marRight w:val="0"/>
                  <w:marTop w:val="0"/>
                  <w:marBottom w:val="0"/>
                  <w:divBdr>
                    <w:top w:val="none" w:sz="0" w:space="0" w:color="auto"/>
                    <w:left w:val="none" w:sz="0" w:space="0" w:color="auto"/>
                    <w:bottom w:val="none" w:sz="0" w:space="0" w:color="auto"/>
                    <w:right w:val="none" w:sz="0" w:space="0" w:color="auto"/>
                  </w:divBdr>
                  <w:divsChild>
                    <w:div w:id="105275469">
                      <w:marLeft w:val="0"/>
                      <w:marRight w:val="0"/>
                      <w:marTop w:val="0"/>
                      <w:marBottom w:val="0"/>
                      <w:divBdr>
                        <w:top w:val="none" w:sz="0" w:space="0" w:color="auto"/>
                        <w:left w:val="none" w:sz="0" w:space="0" w:color="auto"/>
                        <w:bottom w:val="none" w:sz="0" w:space="0" w:color="auto"/>
                        <w:right w:val="none" w:sz="0" w:space="0" w:color="auto"/>
                      </w:divBdr>
                      <w:divsChild>
                        <w:div w:id="1485311754">
                          <w:marLeft w:val="0"/>
                          <w:marRight w:val="0"/>
                          <w:marTop w:val="0"/>
                          <w:marBottom w:val="0"/>
                          <w:divBdr>
                            <w:top w:val="none" w:sz="0" w:space="0" w:color="auto"/>
                            <w:left w:val="none" w:sz="0" w:space="0" w:color="auto"/>
                            <w:bottom w:val="none" w:sz="0" w:space="0" w:color="auto"/>
                            <w:right w:val="none" w:sz="0" w:space="0" w:color="auto"/>
                          </w:divBdr>
                          <w:divsChild>
                            <w:div w:id="1601261419">
                              <w:marLeft w:val="0"/>
                              <w:marRight w:val="0"/>
                              <w:marTop w:val="0"/>
                              <w:marBottom w:val="0"/>
                              <w:divBdr>
                                <w:top w:val="none" w:sz="0" w:space="0" w:color="auto"/>
                                <w:left w:val="none" w:sz="0" w:space="0" w:color="auto"/>
                                <w:bottom w:val="none" w:sz="0" w:space="0" w:color="auto"/>
                                <w:right w:val="none" w:sz="0" w:space="0" w:color="auto"/>
                              </w:divBdr>
                              <w:divsChild>
                                <w:div w:id="1900676456">
                                  <w:marLeft w:val="0"/>
                                  <w:marRight w:val="0"/>
                                  <w:marTop w:val="0"/>
                                  <w:marBottom w:val="0"/>
                                  <w:divBdr>
                                    <w:top w:val="none" w:sz="0" w:space="0" w:color="auto"/>
                                    <w:left w:val="none" w:sz="0" w:space="0" w:color="auto"/>
                                    <w:bottom w:val="none" w:sz="0" w:space="0" w:color="auto"/>
                                    <w:right w:val="none" w:sz="0" w:space="0" w:color="auto"/>
                                  </w:divBdr>
                                  <w:divsChild>
                                    <w:div w:id="813638511">
                                      <w:marLeft w:val="0"/>
                                      <w:marRight w:val="0"/>
                                      <w:marTop w:val="0"/>
                                      <w:marBottom w:val="0"/>
                                      <w:divBdr>
                                        <w:top w:val="none" w:sz="0" w:space="0" w:color="auto"/>
                                        <w:left w:val="none" w:sz="0" w:space="0" w:color="auto"/>
                                        <w:bottom w:val="none" w:sz="0" w:space="0" w:color="auto"/>
                                        <w:right w:val="none" w:sz="0" w:space="0" w:color="auto"/>
                                      </w:divBdr>
                                      <w:divsChild>
                                        <w:div w:id="227690748">
                                          <w:marLeft w:val="0"/>
                                          <w:marRight w:val="0"/>
                                          <w:marTop w:val="150"/>
                                          <w:marBottom w:val="0"/>
                                          <w:divBdr>
                                            <w:top w:val="none" w:sz="0" w:space="0" w:color="auto"/>
                                            <w:left w:val="none" w:sz="0" w:space="0" w:color="auto"/>
                                            <w:bottom w:val="none" w:sz="0" w:space="0" w:color="auto"/>
                                            <w:right w:val="none" w:sz="0" w:space="0" w:color="auto"/>
                                          </w:divBdr>
                                        </w:div>
                                        <w:div w:id="265700442">
                                          <w:marLeft w:val="0"/>
                                          <w:marRight w:val="0"/>
                                          <w:marTop w:val="150"/>
                                          <w:marBottom w:val="0"/>
                                          <w:divBdr>
                                            <w:top w:val="none" w:sz="0" w:space="0" w:color="auto"/>
                                            <w:left w:val="none" w:sz="0" w:space="0" w:color="auto"/>
                                            <w:bottom w:val="none" w:sz="0" w:space="0" w:color="auto"/>
                                            <w:right w:val="none" w:sz="0" w:space="0" w:color="auto"/>
                                          </w:divBdr>
                                        </w:div>
                                        <w:div w:id="1183324848">
                                          <w:marLeft w:val="0"/>
                                          <w:marRight w:val="0"/>
                                          <w:marTop w:val="150"/>
                                          <w:marBottom w:val="0"/>
                                          <w:divBdr>
                                            <w:top w:val="none" w:sz="0" w:space="0" w:color="auto"/>
                                            <w:left w:val="none" w:sz="0" w:space="0" w:color="auto"/>
                                            <w:bottom w:val="none" w:sz="0" w:space="0" w:color="auto"/>
                                            <w:right w:val="none" w:sz="0" w:space="0" w:color="auto"/>
                                          </w:divBdr>
                                        </w:div>
                                        <w:div w:id="1359812546">
                                          <w:marLeft w:val="0"/>
                                          <w:marRight w:val="0"/>
                                          <w:marTop w:val="150"/>
                                          <w:marBottom w:val="0"/>
                                          <w:divBdr>
                                            <w:top w:val="none" w:sz="0" w:space="0" w:color="auto"/>
                                            <w:left w:val="none" w:sz="0" w:space="0" w:color="auto"/>
                                            <w:bottom w:val="none" w:sz="0" w:space="0" w:color="auto"/>
                                            <w:right w:val="none" w:sz="0" w:space="0" w:color="auto"/>
                                          </w:divBdr>
                                        </w:div>
                                        <w:div w:id="144587015">
                                          <w:marLeft w:val="0"/>
                                          <w:marRight w:val="0"/>
                                          <w:marTop w:val="150"/>
                                          <w:marBottom w:val="0"/>
                                          <w:divBdr>
                                            <w:top w:val="none" w:sz="0" w:space="0" w:color="auto"/>
                                            <w:left w:val="none" w:sz="0" w:space="0" w:color="auto"/>
                                            <w:bottom w:val="none" w:sz="0" w:space="0" w:color="auto"/>
                                            <w:right w:val="none" w:sz="0" w:space="0" w:color="auto"/>
                                          </w:divBdr>
                                        </w:div>
                                        <w:div w:id="1330791650">
                                          <w:marLeft w:val="0"/>
                                          <w:marRight w:val="0"/>
                                          <w:marTop w:val="150"/>
                                          <w:marBottom w:val="0"/>
                                          <w:divBdr>
                                            <w:top w:val="none" w:sz="0" w:space="0" w:color="auto"/>
                                            <w:left w:val="none" w:sz="0" w:space="0" w:color="auto"/>
                                            <w:bottom w:val="none" w:sz="0" w:space="0" w:color="auto"/>
                                            <w:right w:val="none" w:sz="0" w:space="0" w:color="auto"/>
                                          </w:divBdr>
                                        </w:div>
                                        <w:div w:id="1010713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officielebekenmakingen.n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her\AppData\Local\Temp\Geupload%20bestand-2.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080E55000B7D4197F33ECEF3E0A31E" ma:contentTypeVersion="3" ma:contentTypeDescription="Een nieuw document maken." ma:contentTypeScope="" ma:versionID="695e09af454306c9d799b357f25ccfe3">
  <xsd:schema xmlns:xsd="http://www.w3.org/2001/XMLSchema" xmlns:xs="http://www.w3.org/2001/XMLSchema" xmlns:p="http://schemas.microsoft.com/office/2006/metadata/properties" xmlns:ns2="12c470bc-1388-4047-b297-f1f1ca552bcd" xmlns:ns3="ad0bb492-9865-4e32-ac6e-abc5d3e3c908" targetNamespace="http://schemas.microsoft.com/office/2006/metadata/properties" ma:root="true" ma:fieldsID="27f09e34b2365785222ebc92eb8e63f1" ns2:_="" ns3:_="">
    <xsd:import namespace="12c470bc-1388-4047-b297-f1f1ca552bcd"/>
    <xsd:import namespace="ad0bb492-9865-4e32-ac6e-abc5d3e3c908"/>
    <xsd:element name="properties">
      <xsd:complexType>
        <xsd:sequence>
          <xsd:element name="documentManagement">
            <xsd:complexType>
              <xsd:all>
                <xsd:element ref="ns2:Dossiernummer" minOccurs="0"/>
                <xsd:element ref="ns3:Gemeente" minOccurs="0"/>
                <xsd:element ref="ns3:Deelopdrach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470bc-1388-4047-b297-f1f1ca552bcd" elementFormDefault="qualified">
    <xsd:import namespace="http://schemas.microsoft.com/office/2006/documentManagement/types"/>
    <xsd:import namespace="http://schemas.microsoft.com/office/infopath/2007/PartnerControls"/>
    <xsd:element name="Dossiernummer" ma:index="8" nillable="true" ma:displayName="Dossiernummer" ma:default="HHNK/16003930" ma:internalName="Dossiernumm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bb492-9865-4e32-ac6e-abc5d3e3c908" elementFormDefault="qualified">
    <xsd:import namespace="http://schemas.microsoft.com/office/2006/documentManagement/types"/>
    <xsd:import namespace="http://schemas.microsoft.com/office/infopath/2007/PartnerControls"/>
    <xsd:element name="Gemeente" ma:index="9" nillable="true" ma:displayName="Gemeente" ma:format="Dropdown" ma:internalName="Gemeente">
      <xsd:simpleType>
        <xsd:restriction base="dms:Choice">
          <xsd:enumeration value="-"/>
          <xsd:enumeration value="Alkmaar"/>
          <xsd:enumeration value="Amsterdam"/>
          <xsd:enumeration value="Beemster"/>
          <xsd:enumeration value="Bergen"/>
          <xsd:enumeration value="Den Helder"/>
          <xsd:enumeration value="Drechterland"/>
          <xsd:enumeration value="Edam-Volendam"/>
          <xsd:enumeration value="Enkhuizen"/>
          <xsd:enumeration value="Heerhugowaard"/>
          <xsd:enumeration value="Hollands Kroon"/>
          <xsd:enumeration value="Hoorn"/>
          <xsd:enumeration value="Koggenland"/>
          <xsd:enumeration value="Landsmeer"/>
          <xsd:enumeration value="Markermeerdijk"/>
          <xsd:enumeration value="Medemblik"/>
          <xsd:enumeration value="Oostzaan"/>
          <xsd:enumeration value="Opmeer"/>
          <xsd:enumeration value="Provincie"/>
          <xsd:enumeration value="Purmerend"/>
          <xsd:enumeration value="Schagen"/>
          <xsd:enumeration value="Stede Broec"/>
          <xsd:enumeration value="Texel"/>
          <xsd:enumeration value="Uitgeest"/>
          <xsd:enumeration value="Waterland"/>
          <xsd:enumeration value="Wormerland"/>
          <xsd:enumeration value="Zaanstad"/>
        </xsd:restriction>
      </xsd:simpleType>
    </xsd:element>
    <xsd:element name="Deelopdracht" ma:index="10" nillable="true" ma:displayName="Status" ma:format="Dropdown" ma:internalName="Deelopdracht">
      <xsd:simpleType>
        <xsd:restriction base="dms:Choice">
          <xsd:enumeration value="-"/>
          <xsd:enumeration value="Geen IRP"/>
          <xsd:enumeration value="Wel IRP"/>
          <xsd:enumeration value="Toelichting"/>
          <xsd:enumeration value="Definitie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Inhoud Omschrijving"/>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lopdracht xmlns="ad0bb492-9865-4e32-ac6e-abc5d3e3c908">-</Deelopdracht>
    <Dossiernummer xmlns="12c470bc-1388-4047-b297-f1f1ca552bcd" xsi:nil="true"/>
    <Gemeente xmlns="ad0bb492-9865-4e32-ac6e-abc5d3e3c908">-</Gemeente>
  </documentManagement>
</p:properties>
</file>

<file path=customXml/itemProps1.xml><?xml version="1.0" encoding="utf-8"?>
<ds:datastoreItem xmlns:ds="http://schemas.openxmlformats.org/officeDocument/2006/customXml" ds:itemID="{D4E2DDD1-97F3-4DE1-A65E-F2547FF50F1C}">
  <ds:schemaRefs>
    <ds:schemaRef ds:uri="http://schemas.microsoft.com/sharepoint/v3/contenttype/forms"/>
  </ds:schemaRefs>
</ds:datastoreItem>
</file>

<file path=customXml/itemProps2.xml><?xml version="1.0" encoding="utf-8"?>
<ds:datastoreItem xmlns:ds="http://schemas.openxmlformats.org/officeDocument/2006/customXml" ds:itemID="{7AD89F9D-F6D7-4CAB-84CC-6EE6C2AD5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470bc-1388-4047-b297-f1f1ca552bcd"/>
    <ds:schemaRef ds:uri="ad0bb492-9865-4e32-ac6e-abc5d3e3c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79656-E4AF-4C3B-A16E-08D98A7137E2}">
  <ds:schemaRefs>
    <ds:schemaRef ds:uri="http://schemas.microsoft.com/office/2006/metadata/properties"/>
    <ds:schemaRef ds:uri="http://schemas.microsoft.com/office/infopath/2007/PartnerControls"/>
    <ds:schemaRef ds:uri="ad0bb492-9865-4e32-ac6e-abc5d3e3c908"/>
    <ds:schemaRef ds:uri="12c470bc-1388-4047-b297-f1f1ca552bcd"/>
  </ds:schemaRefs>
</ds:datastoreItem>
</file>

<file path=docProps/app.xml><?xml version="1.0" encoding="utf-8"?>
<Properties xmlns="http://schemas.openxmlformats.org/officeDocument/2006/extended-properties" xmlns:vt="http://schemas.openxmlformats.org/officeDocument/2006/docPropsVTypes">
  <Template>Geupload bestand-2.dotx</Template>
  <TotalTime>520</TotalTime>
  <Pages>8</Pages>
  <Words>2050</Words>
  <Characters>11885</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Geen opmaak wijzigen, voldoent aan publicatie Staatscourant</vt:lpstr>
    </vt:vector>
  </TitlesOfParts>
  <Company>KOOP</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Geen opmaak wijzigen, voldoent aan publicatie Staatscourant</dc:title>
  <dc:creator>Esther</dc:creator>
  <cp:lastModifiedBy>Bregman, Miranda</cp:lastModifiedBy>
  <cp:revision>4</cp:revision>
  <cp:lastPrinted>2014-05-22T08:59:00Z</cp:lastPrinted>
  <dcterms:created xsi:type="dcterms:W3CDTF">2022-07-29T11:47:00Z</dcterms:created>
  <dcterms:modified xsi:type="dcterms:W3CDTF">2022-09-28T06:33:00Z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KoopTemplate">
    <vt:lpwstr>Waar</vt:lpwstr>
  </property>
  <property fmtid="{D5CDD505-2E9C-101B-9397-08002B2CF9AE}" pid="3" name="ContentTypeId">
    <vt:lpwstr>0x01010063080E55000B7D4197F33ECEF3E0A31E</vt:lpwstr>
  </property>
  <property fmtid="{D5CDD505-2E9C-101B-9397-08002B2CF9AE}" pid="4" name="CORSA_GUID">
    <vt:lpwstr>dea88305-c1af-dbb0-9a14-85ac60a7b3dc</vt:lpwstr>
  </property>
  <property fmtid="{D5CDD505-2E9C-101B-9397-08002B2CF9AE}" pid="5" name="CORSA_OBJECTTYPE">
    <vt:lpwstr>S</vt:lpwstr>
  </property>
  <property fmtid="{D5CDD505-2E9C-101B-9397-08002B2CF9AE}" pid="6" name="CORSA_OBJECTID">
    <vt:lpwstr>22.0542711</vt:lpwstr>
  </property>
  <property fmtid="{D5CDD505-2E9C-101B-9397-08002B2CF9AE}" pid="7" name="CORSA_VERSION">
    <vt:lpwstr>8</vt:lpwstr>
  </property>
</Properties>
</file>